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0E872" w14:textId="77777777" w:rsidR="00F67810" w:rsidRDefault="00F67810" w:rsidP="00F67810">
      <w:bookmarkStart w:id="0" w:name="_GoBack"/>
      <w:bookmarkEnd w:id="0"/>
    </w:p>
    <w:p w14:paraId="1AF0E873" w14:textId="77777777" w:rsidR="00F67810" w:rsidRDefault="00F67810" w:rsidP="00F67810">
      <w:pPr>
        <w:tabs>
          <w:tab w:val="left" w:pos="1212"/>
        </w:tabs>
      </w:pPr>
    </w:p>
    <w:p w14:paraId="1AF0E881" w14:textId="7C1130AB" w:rsidR="00F67810" w:rsidRPr="00015172" w:rsidRDefault="002A36CE" w:rsidP="00B04F54">
      <w:pPr>
        <w:pStyle w:val="CoverPage"/>
      </w:pPr>
      <w:r>
        <w:rPr>
          <w:noProof/>
        </w:rPr>
        <w:drawing>
          <wp:inline distT="0" distB="0" distL="0" distR="0" wp14:anchorId="1AF0E980" wp14:editId="1AF0E981">
            <wp:extent cx="4000500" cy="1447800"/>
            <wp:effectExtent l="0" t="0" r="0" b="0"/>
            <wp:docPr id="14" name="Picture 2" descr="MwdmkD2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wdmkD2D-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0" cy="1447800"/>
                    </a:xfrm>
                    <a:prstGeom prst="rect">
                      <a:avLst/>
                    </a:prstGeom>
                    <a:noFill/>
                    <a:ln>
                      <a:noFill/>
                    </a:ln>
                  </pic:spPr>
                </pic:pic>
              </a:graphicData>
            </a:graphic>
          </wp:inline>
        </w:drawing>
      </w:r>
    </w:p>
    <w:p w14:paraId="1AF0E882" w14:textId="3A100FC4" w:rsidR="00F67810" w:rsidRPr="00B04F54" w:rsidRDefault="006C5935" w:rsidP="00F67810">
      <w:pPr>
        <w:pStyle w:val="CoverPageTitle"/>
        <w:rPr>
          <w:rFonts w:asciiTheme="minorHAnsi" w:hAnsiTheme="minorHAnsi"/>
        </w:rPr>
      </w:pPr>
      <w:r>
        <w:br/>
      </w:r>
      <w:r>
        <w:br/>
      </w:r>
    </w:p>
    <w:p w14:paraId="1AF0E883" w14:textId="7287838A" w:rsidR="00F67810" w:rsidRPr="00B04F54" w:rsidRDefault="006C5935" w:rsidP="00F67810">
      <w:pPr>
        <w:pStyle w:val="CoverPageTitle"/>
        <w:rPr>
          <w:rFonts w:asciiTheme="minorHAnsi" w:hAnsiTheme="minorHAnsi"/>
          <w:sz w:val="52"/>
          <w:szCs w:val="52"/>
        </w:rPr>
      </w:pPr>
      <w:r w:rsidRPr="00B04F54">
        <w:rPr>
          <w:rFonts w:asciiTheme="minorHAnsi" w:hAnsiTheme="minorHAnsi"/>
          <w:sz w:val="52"/>
          <w:szCs w:val="52"/>
        </w:rPr>
        <w:t>Recruiting Solutions:</w:t>
      </w:r>
    </w:p>
    <w:p w14:paraId="1AF0E884" w14:textId="182888A9" w:rsidR="00F67810" w:rsidRPr="00B04F54" w:rsidRDefault="00B04F54" w:rsidP="00F67810">
      <w:pPr>
        <w:pStyle w:val="CoverPageTitle"/>
        <w:rPr>
          <w:rFonts w:asciiTheme="minorHAnsi" w:hAnsiTheme="minorHAnsi"/>
          <w:sz w:val="52"/>
          <w:szCs w:val="52"/>
        </w:rPr>
      </w:pPr>
      <w:r w:rsidRPr="00B04F54">
        <w:rPr>
          <w:rFonts w:asciiTheme="minorHAnsi" w:hAnsiTheme="minorHAnsi"/>
          <w:sz w:val="52"/>
          <w:szCs w:val="52"/>
        </w:rPr>
        <w:t>Search Committee User Guide</w:t>
      </w:r>
    </w:p>
    <w:p w14:paraId="1AF0E885" w14:textId="77777777" w:rsidR="00F67810" w:rsidRPr="00B04F54" w:rsidRDefault="00F67810" w:rsidP="00F67810">
      <w:pPr>
        <w:pStyle w:val="CoverPageTitle"/>
        <w:rPr>
          <w:rFonts w:asciiTheme="minorHAnsi" w:hAnsiTheme="minorHAnsi"/>
        </w:rPr>
      </w:pPr>
    </w:p>
    <w:p w14:paraId="1AF0E886" w14:textId="77777777" w:rsidR="003021F2" w:rsidRPr="00B04F54" w:rsidRDefault="003021F2" w:rsidP="003021F2">
      <w:pPr>
        <w:pStyle w:val="CoverPageTitle"/>
        <w:jc w:val="left"/>
        <w:rPr>
          <w:rFonts w:asciiTheme="minorHAnsi" w:hAnsiTheme="minorHAnsi"/>
        </w:rPr>
      </w:pPr>
    </w:p>
    <w:p w14:paraId="1AF0E887" w14:textId="4E724EA3" w:rsidR="00F67810" w:rsidRPr="00B04F54" w:rsidRDefault="00B04F54" w:rsidP="00B04F54">
      <w:pPr>
        <w:pStyle w:val="CoverPageTitle"/>
        <w:tabs>
          <w:tab w:val="left" w:pos="660"/>
        </w:tabs>
        <w:jc w:val="left"/>
        <w:rPr>
          <w:rFonts w:asciiTheme="minorHAnsi" w:hAnsiTheme="minorHAnsi"/>
        </w:rPr>
      </w:pPr>
      <w:r>
        <w:rPr>
          <w:rFonts w:asciiTheme="minorHAnsi" w:hAnsiTheme="minorHAnsi"/>
        </w:rPr>
        <w:tab/>
      </w:r>
    </w:p>
    <w:p w14:paraId="1AF0E888" w14:textId="304D5B11" w:rsidR="00F67810" w:rsidRPr="00B04F54" w:rsidRDefault="00B04F54" w:rsidP="00F67810">
      <w:pPr>
        <w:pStyle w:val="CoverPageTitle"/>
        <w:rPr>
          <w:rFonts w:asciiTheme="minorHAnsi" w:hAnsiTheme="minorHAnsi"/>
          <w:sz w:val="40"/>
          <w:szCs w:val="40"/>
        </w:rPr>
      </w:pPr>
      <w:r w:rsidRPr="00B04F54">
        <w:rPr>
          <w:rFonts w:asciiTheme="minorHAnsi" w:hAnsiTheme="minorHAnsi"/>
          <w:sz w:val="40"/>
          <w:szCs w:val="40"/>
        </w:rPr>
        <w:t>08/17</w:t>
      </w:r>
      <w:r w:rsidR="00EC0C97" w:rsidRPr="00B04F54">
        <w:rPr>
          <w:rFonts w:asciiTheme="minorHAnsi" w:hAnsiTheme="minorHAnsi"/>
          <w:sz w:val="40"/>
          <w:szCs w:val="40"/>
        </w:rPr>
        <w:t>/201</w:t>
      </w:r>
      <w:r w:rsidR="00577D60" w:rsidRPr="00B04F54">
        <w:rPr>
          <w:rFonts w:asciiTheme="minorHAnsi" w:hAnsiTheme="minorHAnsi"/>
          <w:sz w:val="40"/>
          <w:szCs w:val="40"/>
        </w:rPr>
        <w:t>5</w:t>
      </w:r>
    </w:p>
    <w:p w14:paraId="70BFDEB3" w14:textId="77777777" w:rsidR="006C5935" w:rsidRDefault="006C5935" w:rsidP="00F67810">
      <w:pPr>
        <w:pStyle w:val="CoverPageTitle"/>
        <w:rPr>
          <w:color w:val="FF0000"/>
        </w:rPr>
      </w:pPr>
    </w:p>
    <w:p w14:paraId="0BCF6B5F" w14:textId="77777777" w:rsidR="006C5935" w:rsidRDefault="006C5935" w:rsidP="00F67810">
      <w:pPr>
        <w:pStyle w:val="CoverPageTitle"/>
        <w:rPr>
          <w:color w:val="FF0000"/>
        </w:rPr>
      </w:pPr>
    </w:p>
    <w:p w14:paraId="2F56D62F" w14:textId="77777777" w:rsidR="006C5935" w:rsidRDefault="006C5935" w:rsidP="00F67810">
      <w:pPr>
        <w:pStyle w:val="CoverPageTitle"/>
        <w:rPr>
          <w:color w:val="FF0000"/>
        </w:rPr>
      </w:pPr>
    </w:p>
    <w:p w14:paraId="3163852B" w14:textId="77777777" w:rsidR="006C5935" w:rsidRDefault="006C5935" w:rsidP="00F67810">
      <w:pPr>
        <w:pStyle w:val="CoverPageTitle"/>
        <w:rPr>
          <w:color w:val="FF0000"/>
        </w:rPr>
      </w:pPr>
    </w:p>
    <w:p w14:paraId="51F89005" w14:textId="77777777" w:rsidR="006C5935" w:rsidRDefault="006C5935" w:rsidP="00F67810">
      <w:pPr>
        <w:pStyle w:val="CoverPageTitle"/>
        <w:rPr>
          <w:color w:val="FF0000"/>
        </w:rPr>
      </w:pPr>
    </w:p>
    <w:p w14:paraId="47BA0202" w14:textId="77777777" w:rsidR="006C5935" w:rsidRDefault="006C5935" w:rsidP="00F67810">
      <w:pPr>
        <w:pStyle w:val="CoverPageTitle"/>
        <w:rPr>
          <w:color w:val="FF0000"/>
        </w:rPr>
      </w:pPr>
    </w:p>
    <w:p w14:paraId="1AF0E889" w14:textId="77777777" w:rsidR="00F67810" w:rsidRDefault="00E8394E" w:rsidP="00F67810">
      <w:pPr>
        <w:sectPr w:rsidR="00F67810">
          <w:headerReference w:type="default" r:id="rId10"/>
          <w:footerReference w:type="default" r:id="rId11"/>
          <w:headerReference w:type="first" r:id="rId12"/>
          <w:pgSz w:w="12240" w:h="15840"/>
          <w:pgMar w:top="1440" w:right="1800" w:bottom="1440" w:left="1800" w:header="720" w:footer="720" w:gutter="0"/>
          <w:pgNumType w:fmt="lowerRoman" w:start="1"/>
          <w:cols w:space="720"/>
          <w:titlePg/>
          <w:docGrid w:linePitch="360"/>
        </w:sectPr>
      </w:pPr>
      <w:r>
        <w:rPr>
          <w:noProof/>
        </w:rPr>
        <mc:AlternateContent>
          <mc:Choice Requires="wps">
            <w:drawing>
              <wp:anchor distT="0" distB="0" distL="114300" distR="114300" simplePos="0" relativeHeight="251658752" behindDoc="0" locked="0" layoutInCell="1" allowOverlap="1" wp14:anchorId="1AF0E982" wp14:editId="1AF0E983">
                <wp:simplePos x="0" y="0"/>
                <wp:positionH relativeFrom="column">
                  <wp:posOffset>1771650</wp:posOffset>
                </wp:positionH>
                <wp:positionV relativeFrom="paragraph">
                  <wp:posOffset>892175</wp:posOffset>
                </wp:positionV>
                <wp:extent cx="2329815" cy="276225"/>
                <wp:effectExtent l="0" t="0" r="0" b="9525"/>
                <wp:wrapNone/>
                <wp:docPr id="1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0E9E4" w14:textId="77777777" w:rsidR="00480001" w:rsidRPr="00564E48" w:rsidRDefault="00480001" w:rsidP="00564E48">
                            <w:pPr>
                              <w:rPr>
                                <w:b/>
                                <w:bCs/>
                                <w:i/>
                                <w:i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0E982" id="_x0000_t202" coordsize="21600,21600" o:spt="202" path="m,l,21600r21600,l21600,xe">
                <v:stroke joinstyle="miter"/>
                <v:path gradientshapeok="t" o:connecttype="rect"/>
              </v:shapetype>
              <v:shape id="Text Box 87" o:spid="_x0000_s1026" type="#_x0000_t202" style="position:absolute;margin-left:139.5pt;margin-top:70.25pt;width:183.4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R/ggIAABE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" stroked="f">
                <v:textbox>
                  <w:txbxContent>
                    <w:p w14:paraId="1AF0E9E4" w14:textId="77777777" w:rsidR="00480001" w:rsidRPr="00564E48" w:rsidRDefault="00480001" w:rsidP="00564E48">
                      <w:pPr>
                        <w:rPr>
                          <w:b/>
                          <w:bCs/>
                          <w:i/>
                          <w:iCs/>
                          <w:sz w:val="16"/>
                          <w:szCs w:val="16"/>
                        </w:rPr>
                      </w:pPr>
                    </w:p>
                  </w:txbxContent>
                </v:textbox>
              </v:shape>
            </w:pict>
          </mc:Fallback>
        </mc:AlternateContent>
      </w:r>
    </w:p>
    <w:p w14:paraId="1AF0E88A" w14:textId="77777777" w:rsidR="007001E3" w:rsidRPr="00B04F54" w:rsidRDefault="00E8394E">
      <w:pPr>
        <w:pStyle w:val="Heading1"/>
        <w:rPr>
          <w:rFonts w:asciiTheme="minorHAnsi" w:hAnsiTheme="minorHAnsi"/>
          <w:color w:val="7A0019"/>
        </w:rPr>
      </w:pPr>
      <w:bookmarkStart w:id="1" w:name="_Toc427581892"/>
      <w:r w:rsidRPr="00B04F54">
        <w:rPr>
          <w:rFonts w:asciiTheme="minorHAnsi" w:hAnsiTheme="minorHAnsi"/>
          <w:noProof/>
          <w:color w:val="7A0019"/>
        </w:rPr>
        <w:lastRenderedPageBreak/>
        <mc:AlternateContent>
          <mc:Choice Requires="wps">
            <w:drawing>
              <wp:anchor distT="0" distB="0" distL="114300" distR="114300" simplePos="0" relativeHeight="251656704" behindDoc="0" locked="0" layoutInCell="1" allowOverlap="1" wp14:anchorId="1AF0E984" wp14:editId="1AF0E985">
                <wp:simplePos x="0" y="0"/>
                <wp:positionH relativeFrom="column">
                  <wp:posOffset>571500</wp:posOffset>
                </wp:positionH>
                <wp:positionV relativeFrom="paragraph">
                  <wp:posOffset>-5486400</wp:posOffset>
                </wp:positionV>
                <wp:extent cx="2560320" cy="1536065"/>
                <wp:effectExtent l="0" t="0" r="0" b="698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53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0E9E5" w14:textId="77777777" w:rsidR="00480001" w:rsidRDefault="00480001">
                            <w:r>
                              <w:t>Double Click Here to Change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0E984" id="Text Box 3" o:spid="_x0000_s1027" type="#_x0000_t202" style="position:absolute;left:0;text-align:left;margin-left:45pt;margin-top:-6in;width:201.6pt;height:12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" stroked="f">
                <v:textbox>
                  <w:txbxContent>
                    <w:p w14:paraId="1AF0E9E5" w14:textId="77777777" w:rsidR="00480001" w:rsidRDefault="00480001">
                      <w:r>
                        <w:t>Double Click Here to Change Text</w:t>
                      </w:r>
                    </w:p>
                  </w:txbxContent>
                </v:textbox>
              </v:shape>
            </w:pict>
          </mc:Fallback>
        </mc:AlternateContent>
      </w:r>
      <w:r w:rsidR="007001E3" w:rsidRPr="00B04F54">
        <w:rPr>
          <w:rFonts w:asciiTheme="minorHAnsi" w:hAnsiTheme="minorHAnsi"/>
          <w:color w:val="7A0019"/>
        </w:rPr>
        <w:t>Table of Contents</w:t>
      </w:r>
      <w:bookmarkEnd w:id="1"/>
    </w:p>
    <w:p w14:paraId="5538A107" w14:textId="77777777" w:rsidR="00595B10" w:rsidRDefault="000C19D0">
      <w:pPr>
        <w:pStyle w:val="TOC1"/>
        <w:rPr>
          <w:rFonts w:asciiTheme="minorHAnsi" w:eastAsiaTheme="minorEastAsia" w:hAnsiTheme="minorHAnsi" w:cstheme="minorBidi"/>
          <w:b w:val="0"/>
          <w:smallCaps w:val="0"/>
          <w:spacing w:val="0"/>
          <w:kern w:val="0"/>
          <w:sz w:val="22"/>
          <w:szCs w:val="22"/>
        </w:rPr>
      </w:pPr>
      <w:r w:rsidRPr="00B04F54">
        <w:rPr>
          <w:rFonts w:asciiTheme="minorHAnsi" w:hAnsiTheme="minorHAnsi"/>
          <w:b w:val="0"/>
        </w:rPr>
        <w:fldChar w:fldCharType="begin"/>
      </w:r>
      <w:r w:rsidR="007001E3" w:rsidRPr="00B04F54">
        <w:rPr>
          <w:rFonts w:asciiTheme="minorHAnsi" w:hAnsiTheme="minorHAnsi"/>
          <w:b w:val="0"/>
        </w:rPr>
        <w:instrText xml:space="preserve"> TOC \h \z \t "Heading 1,1,Heading 2,2" </w:instrText>
      </w:r>
      <w:r w:rsidRPr="00B04F54">
        <w:rPr>
          <w:rFonts w:asciiTheme="minorHAnsi" w:hAnsiTheme="minorHAnsi"/>
          <w:b w:val="0"/>
        </w:rPr>
        <w:fldChar w:fldCharType="separate"/>
      </w:r>
      <w:hyperlink w:anchor="_Toc427581892" w:history="1">
        <w:r w:rsidR="00595B10" w:rsidRPr="00BB431B">
          <w:rPr>
            <w:rStyle w:val="Hyperlink"/>
          </w:rPr>
          <w:t>Table of Contents</w:t>
        </w:r>
        <w:r w:rsidR="00595B10">
          <w:rPr>
            <w:webHidden/>
          </w:rPr>
          <w:tab/>
        </w:r>
        <w:r w:rsidR="00595B10">
          <w:rPr>
            <w:webHidden/>
          </w:rPr>
          <w:fldChar w:fldCharType="begin"/>
        </w:r>
        <w:r w:rsidR="00595B10">
          <w:rPr>
            <w:webHidden/>
          </w:rPr>
          <w:instrText xml:space="preserve"> PAGEREF _Toc427581892 \h </w:instrText>
        </w:r>
        <w:r w:rsidR="00595B10">
          <w:rPr>
            <w:webHidden/>
          </w:rPr>
        </w:r>
        <w:r w:rsidR="00595B10">
          <w:rPr>
            <w:webHidden/>
          </w:rPr>
          <w:fldChar w:fldCharType="separate"/>
        </w:r>
        <w:r w:rsidR="00595B10">
          <w:rPr>
            <w:webHidden/>
          </w:rPr>
          <w:t>i</w:t>
        </w:r>
        <w:r w:rsidR="00595B10">
          <w:rPr>
            <w:webHidden/>
          </w:rPr>
          <w:fldChar w:fldCharType="end"/>
        </w:r>
      </w:hyperlink>
    </w:p>
    <w:p w14:paraId="78867A62" w14:textId="77777777" w:rsidR="00595B10" w:rsidRDefault="00DD0883">
      <w:pPr>
        <w:pStyle w:val="TOC1"/>
        <w:rPr>
          <w:rFonts w:asciiTheme="minorHAnsi" w:eastAsiaTheme="minorEastAsia" w:hAnsiTheme="minorHAnsi" w:cstheme="minorBidi"/>
          <w:b w:val="0"/>
          <w:smallCaps w:val="0"/>
          <w:spacing w:val="0"/>
          <w:kern w:val="0"/>
          <w:sz w:val="22"/>
          <w:szCs w:val="22"/>
        </w:rPr>
      </w:pPr>
      <w:hyperlink w:anchor="_Toc427581893" w:history="1">
        <w:r w:rsidR="00595B10" w:rsidRPr="00BB431B">
          <w:rPr>
            <w:rStyle w:val="Hyperlink"/>
          </w:rPr>
          <w:t>Search Committee Information</w:t>
        </w:r>
        <w:r w:rsidR="00595B10">
          <w:rPr>
            <w:webHidden/>
          </w:rPr>
          <w:tab/>
        </w:r>
        <w:r w:rsidR="00595B10">
          <w:rPr>
            <w:webHidden/>
          </w:rPr>
          <w:fldChar w:fldCharType="begin"/>
        </w:r>
        <w:r w:rsidR="00595B10">
          <w:rPr>
            <w:webHidden/>
          </w:rPr>
          <w:instrText xml:space="preserve"> PAGEREF _Toc427581893 \h </w:instrText>
        </w:r>
        <w:r w:rsidR="00595B10">
          <w:rPr>
            <w:webHidden/>
          </w:rPr>
        </w:r>
        <w:r w:rsidR="00595B10">
          <w:rPr>
            <w:webHidden/>
          </w:rPr>
          <w:fldChar w:fldCharType="separate"/>
        </w:r>
        <w:r w:rsidR="00595B10">
          <w:rPr>
            <w:webHidden/>
          </w:rPr>
          <w:t>1</w:t>
        </w:r>
        <w:r w:rsidR="00595B10">
          <w:rPr>
            <w:webHidden/>
          </w:rPr>
          <w:fldChar w:fldCharType="end"/>
        </w:r>
      </w:hyperlink>
    </w:p>
    <w:p w14:paraId="5A11F092" w14:textId="77777777" w:rsidR="00595B10" w:rsidRDefault="00DD0883">
      <w:pPr>
        <w:pStyle w:val="TOC2"/>
        <w:tabs>
          <w:tab w:val="right" w:leader="dot" w:pos="8630"/>
        </w:tabs>
        <w:rPr>
          <w:rFonts w:asciiTheme="minorHAnsi" w:eastAsiaTheme="minorEastAsia" w:hAnsiTheme="minorHAnsi" w:cstheme="minorBidi"/>
          <w:b w:val="0"/>
          <w:noProof/>
          <w:sz w:val="22"/>
          <w:szCs w:val="22"/>
        </w:rPr>
      </w:pPr>
      <w:hyperlink w:anchor="_Toc427581894" w:history="1">
        <w:r w:rsidR="00595B10" w:rsidRPr="00BB431B">
          <w:rPr>
            <w:rStyle w:val="Hyperlink"/>
            <w:noProof/>
          </w:rPr>
          <w:t>Relationship between the Responsible Administrator and the Search Committee</w:t>
        </w:r>
        <w:r w:rsidR="00595B10">
          <w:rPr>
            <w:noProof/>
            <w:webHidden/>
          </w:rPr>
          <w:tab/>
        </w:r>
        <w:r w:rsidR="00595B10">
          <w:rPr>
            <w:noProof/>
            <w:webHidden/>
          </w:rPr>
          <w:fldChar w:fldCharType="begin"/>
        </w:r>
        <w:r w:rsidR="00595B10">
          <w:rPr>
            <w:noProof/>
            <w:webHidden/>
          </w:rPr>
          <w:instrText xml:space="preserve"> PAGEREF _Toc427581894 \h </w:instrText>
        </w:r>
        <w:r w:rsidR="00595B10">
          <w:rPr>
            <w:noProof/>
            <w:webHidden/>
          </w:rPr>
        </w:r>
        <w:r w:rsidR="00595B10">
          <w:rPr>
            <w:noProof/>
            <w:webHidden/>
          </w:rPr>
          <w:fldChar w:fldCharType="separate"/>
        </w:r>
        <w:r w:rsidR="00595B10">
          <w:rPr>
            <w:noProof/>
            <w:webHidden/>
          </w:rPr>
          <w:t>1</w:t>
        </w:r>
        <w:r w:rsidR="00595B10">
          <w:rPr>
            <w:noProof/>
            <w:webHidden/>
          </w:rPr>
          <w:fldChar w:fldCharType="end"/>
        </w:r>
      </w:hyperlink>
    </w:p>
    <w:p w14:paraId="7D46EB53" w14:textId="77777777" w:rsidR="00595B10" w:rsidRDefault="00DD0883">
      <w:pPr>
        <w:pStyle w:val="TOC2"/>
        <w:tabs>
          <w:tab w:val="right" w:leader="dot" w:pos="8630"/>
        </w:tabs>
        <w:rPr>
          <w:rFonts w:asciiTheme="minorHAnsi" w:eastAsiaTheme="minorEastAsia" w:hAnsiTheme="minorHAnsi" w:cstheme="minorBidi"/>
          <w:b w:val="0"/>
          <w:noProof/>
          <w:sz w:val="22"/>
          <w:szCs w:val="22"/>
        </w:rPr>
      </w:pPr>
      <w:hyperlink w:anchor="_Toc427581895" w:history="1">
        <w:r w:rsidR="00595B10" w:rsidRPr="00BB431B">
          <w:rPr>
            <w:rStyle w:val="Hyperlink"/>
            <w:noProof/>
          </w:rPr>
          <w:t>Who Can Know Information About Applicants?</w:t>
        </w:r>
        <w:r w:rsidR="00595B10">
          <w:rPr>
            <w:noProof/>
            <w:webHidden/>
          </w:rPr>
          <w:tab/>
        </w:r>
        <w:r w:rsidR="00595B10">
          <w:rPr>
            <w:noProof/>
            <w:webHidden/>
          </w:rPr>
          <w:fldChar w:fldCharType="begin"/>
        </w:r>
        <w:r w:rsidR="00595B10">
          <w:rPr>
            <w:noProof/>
            <w:webHidden/>
          </w:rPr>
          <w:instrText xml:space="preserve"> PAGEREF _Toc427581895 \h </w:instrText>
        </w:r>
        <w:r w:rsidR="00595B10">
          <w:rPr>
            <w:noProof/>
            <w:webHidden/>
          </w:rPr>
        </w:r>
        <w:r w:rsidR="00595B10">
          <w:rPr>
            <w:noProof/>
            <w:webHidden/>
          </w:rPr>
          <w:fldChar w:fldCharType="separate"/>
        </w:r>
        <w:r w:rsidR="00595B10">
          <w:rPr>
            <w:noProof/>
            <w:webHidden/>
          </w:rPr>
          <w:t>1</w:t>
        </w:r>
        <w:r w:rsidR="00595B10">
          <w:rPr>
            <w:noProof/>
            <w:webHidden/>
          </w:rPr>
          <w:fldChar w:fldCharType="end"/>
        </w:r>
      </w:hyperlink>
    </w:p>
    <w:p w14:paraId="24BECAA3" w14:textId="77777777" w:rsidR="00595B10" w:rsidRDefault="00DD0883">
      <w:pPr>
        <w:pStyle w:val="TOC2"/>
        <w:tabs>
          <w:tab w:val="right" w:leader="dot" w:pos="8630"/>
        </w:tabs>
        <w:rPr>
          <w:rFonts w:asciiTheme="minorHAnsi" w:eastAsiaTheme="minorEastAsia" w:hAnsiTheme="minorHAnsi" w:cstheme="minorBidi"/>
          <w:b w:val="0"/>
          <w:noProof/>
          <w:sz w:val="22"/>
          <w:szCs w:val="22"/>
        </w:rPr>
      </w:pPr>
      <w:hyperlink w:anchor="_Toc427581896" w:history="1">
        <w:r w:rsidR="00595B10" w:rsidRPr="00BB431B">
          <w:rPr>
            <w:rStyle w:val="Hyperlink"/>
            <w:noProof/>
          </w:rPr>
          <w:t>Affirmative Action Obligations in a Search</w:t>
        </w:r>
        <w:r w:rsidR="00595B10">
          <w:rPr>
            <w:noProof/>
            <w:webHidden/>
          </w:rPr>
          <w:tab/>
        </w:r>
        <w:r w:rsidR="00595B10">
          <w:rPr>
            <w:noProof/>
            <w:webHidden/>
          </w:rPr>
          <w:fldChar w:fldCharType="begin"/>
        </w:r>
        <w:r w:rsidR="00595B10">
          <w:rPr>
            <w:noProof/>
            <w:webHidden/>
          </w:rPr>
          <w:instrText xml:space="preserve"> PAGEREF _Toc427581896 \h </w:instrText>
        </w:r>
        <w:r w:rsidR="00595B10">
          <w:rPr>
            <w:noProof/>
            <w:webHidden/>
          </w:rPr>
        </w:r>
        <w:r w:rsidR="00595B10">
          <w:rPr>
            <w:noProof/>
            <w:webHidden/>
          </w:rPr>
          <w:fldChar w:fldCharType="separate"/>
        </w:r>
        <w:r w:rsidR="00595B10">
          <w:rPr>
            <w:noProof/>
            <w:webHidden/>
          </w:rPr>
          <w:t>2</w:t>
        </w:r>
        <w:r w:rsidR="00595B10">
          <w:rPr>
            <w:noProof/>
            <w:webHidden/>
          </w:rPr>
          <w:fldChar w:fldCharType="end"/>
        </w:r>
      </w:hyperlink>
    </w:p>
    <w:p w14:paraId="46708FE1" w14:textId="77777777" w:rsidR="00595B10" w:rsidRDefault="00DD0883">
      <w:pPr>
        <w:pStyle w:val="TOC2"/>
        <w:tabs>
          <w:tab w:val="right" w:leader="dot" w:pos="8630"/>
        </w:tabs>
        <w:rPr>
          <w:rFonts w:asciiTheme="minorHAnsi" w:eastAsiaTheme="minorEastAsia" w:hAnsiTheme="minorHAnsi" w:cstheme="minorBidi"/>
          <w:b w:val="0"/>
          <w:noProof/>
          <w:sz w:val="22"/>
          <w:szCs w:val="22"/>
        </w:rPr>
      </w:pPr>
      <w:hyperlink w:anchor="_Toc427581897" w:history="1">
        <w:r w:rsidR="00595B10" w:rsidRPr="00BB431B">
          <w:rPr>
            <w:rStyle w:val="Hyperlink"/>
            <w:noProof/>
          </w:rPr>
          <w:t>Evaluation of Applicant Pool</w:t>
        </w:r>
        <w:r w:rsidR="00595B10">
          <w:rPr>
            <w:noProof/>
            <w:webHidden/>
          </w:rPr>
          <w:tab/>
        </w:r>
        <w:r w:rsidR="00595B10">
          <w:rPr>
            <w:noProof/>
            <w:webHidden/>
          </w:rPr>
          <w:fldChar w:fldCharType="begin"/>
        </w:r>
        <w:r w:rsidR="00595B10">
          <w:rPr>
            <w:noProof/>
            <w:webHidden/>
          </w:rPr>
          <w:instrText xml:space="preserve"> PAGEREF _Toc427581897 \h </w:instrText>
        </w:r>
        <w:r w:rsidR="00595B10">
          <w:rPr>
            <w:noProof/>
            <w:webHidden/>
          </w:rPr>
        </w:r>
        <w:r w:rsidR="00595B10">
          <w:rPr>
            <w:noProof/>
            <w:webHidden/>
          </w:rPr>
          <w:fldChar w:fldCharType="separate"/>
        </w:r>
        <w:r w:rsidR="00595B10">
          <w:rPr>
            <w:noProof/>
            <w:webHidden/>
          </w:rPr>
          <w:t>3</w:t>
        </w:r>
        <w:r w:rsidR="00595B10">
          <w:rPr>
            <w:noProof/>
            <w:webHidden/>
          </w:rPr>
          <w:fldChar w:fldCharType="end"/>
        </w:r>
      </w:hyperlink>
    </w:p>
    <w:p w14:paraId="674C7B36" w14:textId="77777777" w:rsidR="00595B10" w:rsidRDefault="00DD0883">
      <w:pPr>
        <w:pStyle w:val="TOC1"/>
        <w:rPr>
          <w:rFonts w:asciiTheme="minorHAnsi" w:eastAsiaTheme="minorEastAsia" w:hAnsiTheme="minorHAnsi" w:cstheme="minorBidi"/>
          <w:b w:val="0"/>
          <w:smallCaps w:val="0"/>
          <w:spacing w:val="0"/>
          <w:kern w:val="0"/>
          <w:sz w:val="22"/>
          <w:szCs w:val="22"/>
        </w:rPr>
      </w:pPr>
      <w:hyperlink w:anchor="_Toc427581898" w:history="1">
        <w:r w:rsidR="00595B10" w:rsidRPr="00BB431B">
          <w:rPr>
            <w:rStyle w:val="Hyperlink"/>
          </w:rPr>
          <w:t>System How-To</w:t>
        </w:r>
        <w:r w:rsidR="00595B10">
          <w:rPr>
            <w:webHidden/>
          </w:rPr>
          <w:tab/>
        </w:r>
        <w:r w:rsidR="00595B10">
          <w:rPr>
            <w:webHidden/>
          </w:rPr>
          <w:fldChar w:fldCharType="begin"/>
        </w:r>
        <w:r w:rsidR="00595B10">
          <w:rPr>
            <w:webHidden/>
          </w:rPr>
          <w:instrText xml:space="preserve"> PAGEREF _Toc427581898 \h </w:instrText>
        </w:r>
        <w:r w:rsidR="00595B10">
          <w:rPr>
            <w:webHidden/>
          </w:rPr>
        </w:r>
        <w:r w:rsidR="00595B10">
          <w:rPr>
            <w:webHidden/>
          </w:rPr>
          <w:fldChar w:fldCharType="separate"/>
        </w:r>
        <w:r w:rsidR="00595B10">
          <w:rPr>
            <w:webHidden/>
          </w:rPr>
          <w:t>4</w:t>
        </w:r>
        <w:r w:rsidR="00595B10">
          <w:rPr>
            <w:webHidden/>
          </w:rPr>
          <w:fldChar w:fldCharType="end"/>
        </w:r>
      </w:hyperlink>
    </w:p>
    <w:p w14:paraId="7C1FA39A" w14:textId="77777777" w:rsidR="00595B10" w:rsidRDefault="00DD0883">
      <w:pPr>
        <w:pStyle w:val="TOC2"/>
        <w:tabs>
          <w:tab w:val="right" w:leader="dot" w:pos="8630"/>
        </w:tabs>
        <w:rPr>
          <w:rFonts w:asciiTheme="minorHAnsi" w:eastAsiaTheme="minorEastAsia" w:hAnsiTheme="minorHAnsi" w:cstheme="minorBidi"/>
          <w:b w:val="0"/>
          <w:noProof/>
          <w:sz w:val="22"/>
          <w:szCs w:val="22"/>
        </w:rPr>
      </w:pPr>
      <w:hyperlink w:anchor="_Toc427581899" w:history="1">
        <w:r w:rsidR="00595B10" w:rsidRPr="00BB431B">
          <w:rPr>
            <w:rStyle w:val="Hyperlink"/>
            <w:noProof/>
          </w:rPr>
          <w:t>Navigation</w:t>
        </w:r>
        <w:r w:rsidR="00595B10">
          <w:rPr>
            <w:noProof/>
            <w:webHidden/>
          </w:rPr>
          <w:tab/>
        </w:r>
        <w:r w:rsidR="00595B10">
          <w:rPr>
            <w:noProof/>
            <w:webHidden/>
          </w:rPr>
          <w:fldChar w:fldCharType="begin"/>
        </w:r>
        <w:r w:rsidR="00595B10">
          <w:rPr>
            <w:noProof/>
            <w:webHidden/>
          </w:rPr>
          <w:instrText xml:space="preserve"> PAGEREF _Toc427581899 \h </w:instrText>
        </w:r>
        <w:r w:rsidR="00595B10">
          <w:rPr>
            <w:noProof/>
            <w:webHidden/>
          </w:rPr>
        </w:r>
        <w:r w:rsidR="00595B10">
          <w:rPr>
            <w:noProof/>
            <w:webHidden/>
          </w:rPr>
          <w:fldChar w:fldCharType="separate"/>
        </w:r>
        <w:r w:rsidR="00595B10">
          <w:rPr>
            <w:noProof/>
            <w:webHidden/>
          </w:rPr>
          <w:t>4</w:t>
        </w:r>
        <w:r w:rsidR="00595B10">
          <w:rPr>
            <w:noProof/>
            <w:webHidden/>
          </w:rPr>
          <w:fldChar w:fldCharType="end"/>
        </w:r>
      </w:hyperlink>
    </w:p>
    <w:p w14:paraId="64D434BE" w14:textId="77777777" w:rsidR="00595B10" w:rsidRDefault="00DD0883">
      <w:pPr>
        <w:pStyle w:val="TOC2"/>
        <w:tabs>
          <w:tab w:val="right" w:leader="dot" w:pos="8630"/>
        </w:tabs>
        <w:rPr>
          <w:rFonts w:asciiTheme="minorHAnsi" w:eastAsiaTheme="minorEastAsia" w:hAnsiTheme="minorHAnsi" w:cstheme="minorBidi"/>
          <w:b w:val="0"/>
          <w:noProof/>
          <w:sz w:val="22"/>
          <w:szCs w:val="22"/>
        </w:rPr>
      </w:pPr>
      <w:hyperlink w:anchor="_Toc427581900" w:history="1">
        <w:r w:rsidR="00595B10" w:rsidRPr="00BB431B">
          <w:rPr>
            <w:rStyle w:val="Hyperlink"/>
            <w:noProof/>
          </w:rPr>
          <w:t>Understanding the Recruiting Home</w:t>
        </w:r>
        <w:r w:rsidR="00595B10">
          <w:rPr>
            <w:noProof/>
            <w:webHidden/>
          </w:rPr>
          <w:tab/>
        </w:r>
        <w:r w:rsidR="00595B10">
          <w:rPr>
            <w:noProof/>
            <w:webHidden/>
          </w:rPr>
          <w:fldChar w:fldCharType="begin"/>
        </w:r>
        <w:r w:rsidR="00595B10">
          <w:rPr>
            <w:noProof/>
            <w:webHidden/>
          </w:rPr>
          <w:instrText xml:space="preserve"> PAGEREF _Toc427581900 \h </w:instrText>
        </w:r>
        <w:r w:rsidR="00595B10">
          <w:rPr>
            <w:noProof/>
            <w:webHidden/>
          </w:rPr>
        </w:r>
        <w:r w:rsidR="00595B10">
          <w:rPr>
            <w:noProof/>
            <w:webHidden/>
          </w:rPr>
          <w:fldChar w:fldCharType="separate"/>
        </w:r>
        <w:r w:rsidR="00595B10">
          <w:rPr>
            <w:noProof/>
            <w:webHidden/>
          </w:rPr>
          <w:t>5</w:t>
        </w:r>
        <w:r w:rsidR="00595B10">
          <w:rPr>
            <w:noProof/>
            <w:webHidden/>
          </w:rPr>
          <w:fldChar w:fldCharType="end"/>
        </w:r>
      </w:hyperlink>
    </w:p>
    <w:p w14:paraId="3BF84925" w14:textId="77777777" w:rsidR="00595B10" w:rsidRDefault="00DD0883">
      <w:pPr>
        <w:pStyle w:val="TOC2"/>
        <w:tabs>
          <w:tab w:val="right" w:leader="dot" w:pos="8630"/>
        </w:tabs>
        <w:rPr>
          <w:rFonts w:asciiTheme="minorHAnsi" w:eastAsiaTheme="minorEastAsia" w:hAnsiTheme="minorHAnsi" w:cstheme="minorBidi"/>
          <w:b w:val="0"/>
          <w:noProof/>
          <w:sz w:val="22"/>
          <w:szCs w:val="22"/>
        </w:rPr>
      </w:pPr>
      <w:hyperlink w:anchor="_Toc427581901" w:history="1">
        <w:r w:rsidR="00595B10" w:rsidRPr="00BB431B">
          <w:rPr>
            <w:rStyle w:val="Hyperlink"/>
            <w:noProof/>
          </w:rPr>
          <w:t>Manage Job Opening Page</w:t>
        </w:r>
        <w:r w:rsidR="00595B10">
          <w:rPr>
            <w:noProof/>
            <w:webHidden/>
          </w:rPr>
          <w:tab/>
        </w:r>
        <w:r w:rsidR="00595B10">
          <w:rPr>
            <w:noProof/>
            <w:webHidden/>
          </w:rPr>
          <w:fldChar w:fldCharType="begin"/>
        </w:r>
        <w:r w:rsidR="00595B10">
          <w:rPr>
            <w:noProof/>
            <w:webHidden/>
          </w:rPr>
          <w:instrText xml:space="preserve"> PAGEREF _Toc427581901 \h </w:instrText>
        </w:r>
        <w:r w:rsidR="00595B10">
          <w:rPr>
            <w:noProof/>
            <w:webHidden/>
          </w:rPr>
        </w:r>
        <w:r w:rsidR="00595B10">
          <w:rPr>
            <w:noProof/>
            <w:webHidden/>
          </w:rPr>
          <w:fldChar w:fldCharType="separate"/>
        </w:r>
        <w:r w:rsidR="00595B10">
          <w:rPr>
            <w:noProof/>
            <w:webHidden/>
          </w:rPr>
          <w:t>8</w:t>
        </w:r>
        <w:r w:rsidR="00595B10">
          <w:rPr>
            <w:noProof/>
            <w:webHidden/>
          </w:rPr>
          <w:fldChar w:fldCharType="end"/>
        </w:r>
      </w:hyperlink>
    </w:p>
    <w:p w14:paraId="3F1AEE67" w14:textId="77777777" w:rsidR="00595B10" w:rsidRDefault="00DD0883">
      <w:pPr>
        <w:pStyle w:val="TOC1"/>
        <w:rPr>
          <w:rFonts w:asciiTheme="minorHAnsi" w:eastAsiaTheme="minorEastAsia" w:hAnsiTheme="minorHAnsi" w:cstheme="minorBidi"/>
          <w:b w:val="0"/>
          <w:smallCaps w:val="0"/>
          <w:spacing w:val="0"/>
          <w:kern w:val="0"/>
          <w:sz w:val="22"/>
          <w:szCs w:val="22"/>
        </w:rPr>
      </w:pPr>
      <w:hyperlink w:anchor="_Toc427581902" w:history="1">
        <w:r w:rsidR="00595B10" w:rsidRPr="00BB431B">
          <w:rPr>
            <w:rStyle w:val="Hyperlink"/>
          </w:rPr>
          <w:t>Expected Outcomes</w:t>
        </w:r>
        <w:r w:rsidR="00595B10">
          <w:rPr>
            <w:webHidden/>
          </w:rPr>
          <w:tab/>
        </w:r>
        <w:r w:rsidR="00595B10">
          <w:rPr>
            <w:webHidden/>
          </w:rPr>
          <w:fldChar w:fldCharType="begin"/>
        </w:r>
        <w:r w:rsidR="00595B10">
          <w:rPr>
            <w:webHidden/>
          </w:rPr>
          <w:instrText xml:space="preserve"> PAGEREF _Toc427581902 \h </w:instrText>
        </w:r>
        <w:r w:rsidR="00595B10">
          <w:rPr>
            <w:webHidden/>
          </w:rPr>
        </w:r>
        <w:r w:rsidR="00595B10">
          <w:rPr>
            <w:webHidden/>
          </w:rPr>
          <w:fldChar w:fldCharType="separate"/>
        </w:r>
        <w:r w:rsidR="00595B10">
          <w:rPr>
            <w:webHidden/>
          </w:rPr>
          <w:t>13</w:t>
        </w:r>
        <w:r w:rsidR="00595B10">
          <w:rPr>
            <w:webHidden/>
          </w:rPr>
          <w:fldChar w:fldCharType="end"/>
        </w:r>
      </w:hyperlink>
    </w:p>
    <w:p w14:paraId="1AF0E898" w14:textId="77777777" w:rsidR="007001E3" w:rsidRPr="00B04F54" w:rsidRDefault="000C19D0">
      <w:pPr>
        <w:rPr>
          <w:rFonts w:asciiTheme="minorHAnsi" w:hAnsiTheme="minorHAnsi"/>
        </w:rPr>
      </w:pPr>
      <w:r w:rsidRPr="00B04F54">
        <w:rPr>
          <w:rFonts w:asciiTheme="minorHAnsi" w:hAnsiTheme="minorHAnsi"/>
        </w:rPr>
        <w:fldChar w:fldCharType="end"/>
      </w:r>
    </w:p>
    <w:p w14:paraId="1AF0E899" w14:textId="77777777" w:rsidR="007001E3" w:rsidRPr="00B04F54" w:rsidRDefault="007001E3">
      <w:pPr>
        <w:rPr>
          <w:rFonts w:asciiTheme="minorHAnsi" w:hAnsiTheme="minorHAnsi"/>
        </w:rPr>
      </w:pPr>
    </w:p>
    <w:p w14:paraId="1AF0E89A" w14:textId="77777777" w:rsidR="007001E3" w:rsidRPr="00B04F54" w:rsidRDefault="007001E3">
      <w:pPr>
        <w:pStyle w:val="Paragraphbeforeabullet"/>
        <w:spacing w:after="0"/>
        <w:rPr>
          <w:rFonts w:asciiTheme="minorHAnsi" w:hAnsiTheme="minorHAnsi"/>
        </w:rPr>
      </w:pPr>
    </w:p>
    <w:p w14:paraId="1AF0E89B" w14:textId="77777777" w:rsidR="007001E3" w:rsidRPr="00B04F54" w:rsidRDefault="007001E3">
      <w:pPr>
        <w:rPr>
          <w:rFonts w:asciiTheme="minorHAnsi" w:hAnsiTheme="minorHAnsi"/>
        </w:rPr>
        <w:sectPr w:rsidR="007001E3" w:rsidRPr="00B04F54">
          <w:headerReference w:type="default" r:id="rId13"/>
          <w:footerReference w:type="default" r:id="rId14"/>
          <w:headerReference w:type="first" r:id="rId15"/>
          <w:footerReference w:type="first" r:id="rId16"/>
          <w:pgSz w:w="12240" w:h="15840"/>
          <w:pgMar w:top="1440" w:right="1800" w:bottom="1440" w:left="1800" w:header="720" w:footer="720" w:gutter="0"/>
          <w:pgNumType w:fmt="lowerRoman" w:start="1"/>
          <w:cols w:space="720"/>
          <w:docGrid w:linePitch="360"/>
        </w:sectPr>
      </w:pPr>
    </w:p>
    <w:p w14:paraId="1AF0E89D" w14:textId="51101B0C" w:rsidR="00E77D22" w:rsidRPr="00B04F54" w:rsidRDefault="001F3F49" w:rsidP="005971B3">
      <w:pPr>
        <w:pStyle w:val="Heading1"/>
        <w:rPr>
          <w:rFonts w:asciiTheme="minorHAnsi" w:hAnsiTheme="minorHAnsi"/>
          <w:color w:val="7A0019"/>
        </w:rPr>
      </w:pPr>
      <w:bookmarkStart w:id="2" w:name="_Toc427581893"/>
      <w:r>
        <w:rPr>
          <w:rFonts w:asciiTheme="minorHAnsi" w:hAnsiTheme="minorHAnsi"/>
          <w:color w:val="7A0019"/>
        </w:rPr>
        <w:lastRenderedPageBreak/>
        <w:t>Search Committee Information</w:t>
      </w:r>
      <w:bookmarkEnd w:id="2"/>
    </w:p>
    <w:p w14:paraId="1AF0E89E" w14:textId="536AA30F" w:rsidR="006D7E53" w:rsidRDefault="001F3F49" w:rsidP="006D7E53">
      <w:pPr>
        <w:rPr>
          <w:rFonts w:asciiTheme="minorHAnsi" w:hAnsiTheme="minorHAnsi"/>
          <w:color w:val="000000"/>
          <w:sz w:val="22"/>
          <w:szCs w:val="22"/>
        </w:rPr>
      </w:pPr>
      <w:bookmarkStart w:id="3" w:name="_Toc16646171"/>
      <w:bookmarkStart w:id="4" w:name="_Toc16647354"/>
      <w:bookmarkStart w:id="5" w:name="_Toc16652132"/>
      <w:bookmarkStart w:id="6" w:name="_Toc16653350"/>
      <w:bookmarkStart w:id="7" w:name="_Toc16653456"/>
      <w:bookmarkStart w:id="8" w:name="_Toc16654190"/>
      <w:bookmarkStart w:id="9" w:name="Process_Prerequisites_Assumptions"/>
      <w:bookmarkStart w:id="10" w:name="_Toc17595204"/>
      <w:bookmarkStart w:id="11" w:name="_Toc17595339"/>
      <w:r>
        <w:rPr>
          <w:rFonts w:asciiTheme="minorHAnsi" w:hAnsiTheme="minorHAnsi"/>
          <w:iCs/>
          <w:sz w:val="22"/>
          <w:szCs w:val="22"/>
        </w:rPr>
        <w:t>A search committee is a group of individuals formed for purposes of recruiting, screening, interviewing, and recommending candidates for a vacancy.  An interview panel is a group of individuals who provide input when evaluating candidates during the interview process</w:t>
      </w:r>
      <w:r w:rsidR="005E047D" w:rsidRPr="00B04F54">
        <w:rPr>
          <w:rFonts w:asciiTheme="minorHAnsi" w:hAnsiTheme="minorHAnsi"/>
          <w:color w:val="000000"/>
          <w:sz w:val="22"/>
          <w:szCs w:val="22"/>
        </w:rPr>
        <w:t>.</w:t>
      </w:r>
    </w:p>
    <w:p w14:paraId="02ABB773" w14:textId="77777777" w:rsidR="001F3F49" w:rsidRDefault="001F3F49" w:rsidP="006D7E53">
      <w:pPr>
        <w:rPr>
          <w:rFonts w:asciiTheme="minorHAnsi" w:hAnsiTheme="minorHAnsi"/>
          <w:color w:val="000000"/>
          <w:sz w:val="22"/>
          <w:szCs w:val="22"/>
        </w:rPr>
      </w:pPr>
    </w:p>
    <w:p w14:paraId="10A975F2" w14:textId="1C54F592" w:rsidR="001F3F49" w:rsidRPr="00B04F54" w:rsidRDefault="001F3F49" w:rsidP="006D7E53">
      <w:pPr>
        <w:rPr>
          <w:rFonts w:asciiTheme="minorHAnsi" w:hAnsiTheme="minorHAnsi"/>
          <w:iCs/>
          <w:sz w:val="22"/>
          <w:szCs w:val="22"/>
        </w:rPr>
      </w:pPr>
      <w:r>
        <w:rPr>
          <w:rFonts w:asciiTheme="minorHAnsi" w:hAnsiTheme="minorHAnsi"/>
          <w:color w:val="000000"/>
          <w:sz w:val="22"/>
          <w:szCs w:val="22"/>
        </w:rPr>
        <w:t>The search committee adds value as a practical way to harness the large amount of work of reviewing applicants and to manage the University’s data privacy obligations.  It provides for consistency in reviewing each candidate, and benefits from multiple perspectives.  Members of the search committee have valued knowledge about the position to be filled.</w:t>
      </w:r>
    </w:p>
    <w:p w14:paraId="1AF0E89F" w14:textId="77777777" w:rsidR="005E047D" w:rsidRPr="00B04F54" w:rsidRDefault="005E047D" w:rsidP="005E047D">
      <w:pPr>
        <w:rPr>
          <w:rFonts w:asciiTheme="minorHAnsi" w:hAnsiTheme="minorHAnsi"/>
        </w:rPr>
      </w:pPr>
      <w:bookmarkStart w:id="12" w:name="_Toc122498448"/>
    </w:p>
    <w:p w14:paraId="1AF0E8A0" w14:textId="528F8387" w:rsidR="006D7E53" w:rsidRDefault="001F3F49" w:rsidP="006D7E53">
      <w:pPr>
        <w:pStyle w:val="Heading2"/>
        <w:rPr>
          <w:rFonts w:asciiTheme="minorHAnsi" w:hAnsiTheme="minorHAnsi"/>
          <w:color w:val="7A0019"/>
        </w:rPr>
      </w:pPr>
      <w:bookmarkStart w:id="13" w:name="_Toc427581894"/>
      <w:bookmarkEnd w:id="12"/>
      <w:r w:rsidRPr="0096292C">
        <w:rPr>
          <w:rFonts w:asciiTheme="minorHAnsi" w:hAnsiTheme="minorHAnsi"/>
          <w:color w:val="7A0019"/>
        </w:rPr>
        <w:t>Relationship</w:t>
      </w:r>
      <w:r>
        <w:rPr>
          <w:rFonts w:asciiTheme="minorHAnsi" w:hAnsiTheme="minorHAnsi"/>
          <w:color w:val="7A0019"/>
        </w:rPr>
        <w:t xml:space="preserve"> between the Responsible Administrator and the Search Committee</w:t>
      </w:r>
      <w:bookmarkEnd w:id="13"/>
    </w:p>
    <w:p w14:paraId="70E6AA3A" w14:textId="579A2D5C" w:rsidR="001F3F49" w:rsidRPr="001F3F49" w:rsidRDefault="001F3F49" w:rsidP="001F3F49">
      <w:pPr>
        <w:rPr>
          <w:rFonts w:asciiTheme="minorHAnsi" w:hAnsiTheme="minorHAnsi"/>
          <w:sz w:val="22"/>
          <w:szCs w:val="22"/>
        </w:rPr>
      </w:pPr>
      <w:r w:rsidRPr="001F3F49">
        <w:rPr>
          <w:rFonts w:asciiTheme="minorHAnsi" w:hAnsiTheme="minorHAnsi"/>
          <w:sz w:val="22"/>
          <w:szCs w:val="22"/>
        </w:rPr>
        <w:t>The responsible administrator selects individuals to serve on search committees. These committees are created to provide a broad perspective and insight in an advisory capacity to the responsible administrator. Because of this role, responsible administrators do not participate in the activities and deliberations of the committee in order to allow for advice independent of influence or control. The search chair is expected to keep the responsible administrator apprised of search status at all points. The responsible administrator retains responsibility to make the final hiring decision. The responsible administrator has access to all applicant files and may choose to select additional applicants from the pool for further consideration. The responsible administrator may nominate individuals as candidates.</w:t>
      </w:r>
    </w:p>
    <w:p w14:paraId="1AF0E8A2" w14:textId="43B47B94" w:rsidR="006D7E53" w:rsidRPr="00B04F54" w:rsidRDefault="001F3F49" w:rsidP="006D7E53">
      <w:pPr>
        <w:pStyle w:val="Heading2"/>
        <w:rPr>
          <w:rFonts w:asciiTheme="minorHAnsi" w:hAnsiTheme="minorHAnsi"/>
          <w:color w:val="7A0019"/>
        </w:rPr>
      </w:pPr>
      <w:bookmarkStart w:id="14" w:name="_Toc427581895"/>
      <w:r>
        <w:rPr>
          <w:rFonts w:asciiTheme="minorHAnsi" w:hAnsiTheme="minorHAnsi"/>
          <w:color w:val="7A0019"/>
        </w:rPr>
        <w:t>Who Can Know Information About Applicants?</w:t>
      </w:r>
      <w:bookmarkEnd w:id="14"/>
    </w:p>
    <w:p w14:paraId="02952B84" w14:textId="023C4478" w:rsidR="001F3F49" w:rsidRDefault="001F3F49" w:rsidP="001F3F49">
      <w:pPr>
        <w:rPr>
          <w:rFonts w:asciiTheme="minorHAnsi" w:hAnsiTheme="minorHAnsi"/>
          <w:sz w:val="22"/>
          <w:szCs w:val="22"/>
        </w:rPr>
      </w:pPr>
      <w:r w:rsidRPr="001F3F49">
        <w:rPr>
          <w:rFonts w:asciiTheme="minorHAnsi" w:hAnsiTheme="minorHAnsi"/>
          <w:sz w:val="22"/>
          <w:szCs w:val="22"/>
        </w:rPr>
        <w:t>Minnesota state law (the Minnesota Government Data Practices Act) prohibits sharing information about applicants except with people within the institution who have a job-related "reason to know." People with a "reason to know" include the search committee, department head/chair or director, academic dean, vice president, unit EOAA liaison, unit HR staff, and staff support for the search.</w:t>
      </w:r>
    </w:p>
    <w:p w14:paraId="4CD4292B" w14:textId="77777777" w:rsidR="001F3F49" w:rsidRPr="001F3F49" w:rsidRDefault="001F3F49" w:rsidP="001F3F49">
      <w:pPr>
        <w:rPr>
          <w:rFonts w:asciiTheme="minorHAnsi" w:hAnsiTheme="minorHAnsi"/>
          <w:sz w:val="22"/>
          <w:szCs w:val="22"/>
        </w:rPr>
      </w:pPr>
    </w:p>
    <w:p w14:paraId="2FB31FD3" w14:textId="77777777" w:rsidR="001F3F49" w:rsidRPr="001F3F49" w:rsidRDefault="001F3F49" w:rsidP="001F3F49">
      <w:pPr>
        <w:rPr>
          <w:rFonts w:asciiTheme="minorHAnsi" w:hAnsiTheme="minorHAnsi"/>
          <w:sz w:val="22"/>
          <w:szCs w:val="22"/>
        </w:rPr>
      </w:pPr>
      <w:r w:rsidRPr="001F3F49">
        <w:rPr>
          <w:rFonts w:asciiTheme="minorHAnsi" w:hAnsiTheme="minorHAnsi"/>
          <w:sz w:val="22"/>
          <w:szCs w:val="22"/>
        </w:rPr>
        <w:t>The search committee has access to all applicant materials (except self-identification of race, gender, disability and veteran status submitted for affirmative action requirements), and has an obligation to assure appropriate consideration of all qualified candidates. The college or administrative unit is responsible for deciding whether it is appropriate to expand access of applicant materials to other faculty or staff. Access should be given only to those persons who can provide substantive input to the review, and who are informed of the same privacy and equal opportunity responsibilities, as is the search committee. (Refer these additional reviewers to the Office of Equal Opportunity and Affirmative Action's "</w:t>
      </w:r>
      <w:hyperlink r:id="rId17" w:history="1">
        <w:r w:rsidRPr="001F3F49">
          <w:rPr>
            <w:rStyle w:val="Hyperlink"/>
            <w:rFonts w:asciiTheme="minorHAnsi" w:hAnsiTheme="minorHAnsi"/>
            <w:sz w:val="22"/>
            <w:szCs w:val="22"/>
          </w:rPr>
          <w:t>Affirmative Action in the Search Committee Process</w:t>
        </w:r>
      </w:hyperlink>
      <w:r w:rsidRPr="001F3F49">
        <w:rPr>
          <w:rFonts w:asciiTheme="minorHAnsi" w:hAnsiTheme="minorHAnsi"/>
          <w:sz w:val="22"/>
          <w:szCs w:val="22"/>
        </w:rPr>
        <w:t>".)</w:t>
      </w:r>
    </w:p>
    <w:p w14:paraId="05D8B654" w14:textId="77777777" w:rsidR="001F3F49" w:rsidRPr="001F3F49" w:rsidRDefault="001F3F49" w:rsidP="001F3F49">
      <w:pPr>
        <w:rPr>
          <w:rFonts w:asciiTheme="minorHAnsi" w:hAnsiTheme="minorHAnsi"/>
          <w:sz w:val="22"/>
          <w:szCs w:val="22"/>
        </w:rPr>
      </w:pPr>
      <w:r w:rsidRPr="001F3F49">
        <w:rPr>
          <w:rFonts w:asciiTheme="minorHAnsi" w:hAnsiTheme="minorHAnsi"/>
          <w:sz w:val="22"/>
          <w:szCs w:val="22"/>
        </w:rPr>
        <w:lastRenderedPageBreak/>
        <w:t>If the responsible administrator elects to use another existing body for advice on hiring, and a determination is made to allow such individuals access to candidate files, the participants must be informed of privacy and equal opportunity obligations. (Refer these additional reviewers to the Office of Equal Opportunity and Affirmative Action's "Affirmative Action in the Search Committee Process.")</w:t>
      </w:r>
    </w:p>
    <w:p w14:paraId="1AF0E8A3" w14:textId="58E66D66" w:rsidR="006D7E53" w:rsidRDefault="006D7E53" w:rsidP="006D7E53">
      <w:pPr>
        <w:rPr>
          <w:rFonts w:asciiTheme="minorHAnsi" w:hAnsiTheme="minorHAnsi"/>
          <w:sz w:val="22"/>
          <w:szCs w:val="22"/>
        </w:rPr>
      </w:pPr>
    </w:p>
    <w:p w14:paraId="71EA70DA" w14:textId="6238D15A" w:rsidR="001F3F49" w:rsidRDefault="001F3F49" w:rsidP="001F3F49">
      <w:pPr>
        <w:pStyle w:val="Heading2"/>
        <w:rPr>
          <w:rFonts w:asciiTheme="minorHAnsi" w:hAnsiTheme="minorHAnsi"/>
          <w:color w:val="7A0019"/>
        </w:rPr>
      </w:pPr>
      <w:bookmarkStart w:id="15" w:name="_Toc427581896"/>
      <w:r>
        <w:rPr>
          <w:rFonts w:asciiTheme="minorHAnsi" w:hAnsiTheme="minorHAnsi"/>
          <w:color w:val="7A0019"/>
        </w:rPr>
        <w:t>Affirmative Action Obligations in a Search</w:t>
      </w:r>
      <w:bookmarkEnd w:id="15"/>
    </w:p>
    <w:p w14:paraId="2CD6E269" w14:textId="0C4C9A5F" w:rsidR="001F3F49" w:rsidRDefault="001F3F49" w:rsidP="001F3F49">
      <w:pPr>
        <w:rPr>
          <w:rFonts w:asciiTheme="minorHAnsi" w:hAnsiTheme="minorHAnsi"/>
          <w:sz w:val="22"/>
          <w:szCs w:val="22"/>
        </w:rPr>
      </w:pPr>
      <w:r w:rsidRPr="001F3F49">
        <w:rPr>
          <w:rFonts w:asciiTheme="minorHAnsi" w:hAnsiTheme="minorHAnsi"/>
          <w:sz w:val="22"/>
          <w:szCs w:val="22"/>
        </w:rPr>
        <w:t xml:space="preserve">The University is required under federal law, specifically Executive Order 11246, to establish hiring goals for women and racial minorities when their representation in the University work force is less than their representation in the local or national labor pool. Affirmative action for women and racial minorities includes setting annual numerical hiring goals based on many factors. In setting the goals, the University conducts a utilization analysis to determine its current employment of women and minorities and an availability analysis to determine the number of qualified women and racial minorities available to meet the hiring goals. Staff members in the EOAA office gather, maintain, and update the data and information necessary to develop the affirmative action plan for the University. The information includes market studies; local, regional and national labor market statistics; national statistics on graduates of bachelor's, master's and doctoral programs; and data generated within the University itself. Work force and goal reports for the University and for each area are found in EOAA Reports at </w:t>
      </w:r>
      <w:hyperlink r:id="rId18" w:history="1">
        <w:r w:rsidR="0096292C" w:rsidRPr="00DE48F7">
          <w:rPr>
            <w:rStyle w:val="Hyperlink"/>
            <w:rFonts w:asciiTheme="minorHAnsi" w:hAnsiTheme="minorHAnsi"/>
            <w:sz w:val="22"/>
            <w:szCs w:val="22"/>
          </w:rPr>
          <w:t>http://www.myu.umn.edu</w:t>
        </w:r>
      </w:hyperlink>
      <w:r w:rsidR="0096292C">
        <w:rPr>
          <w:rFonts w:asciiTheme="minorHAnsi" w:hAnsiTheme="minorHAnsi"/>
          <w:sz w:val="22"/>
          <w:szCs w:val="22"/>
        </w:rPr>
        <w:t xml:space="preserve"> in the Reporting Center</w:t>
      </w:r>
      <w:r w:rsidRPr="001F3F49">
        <w:rPr>
          <w:rFonts w:asciiTheme="minorHAnsi" w:hAnsiTheme="minorHAnsi"/>
          <w:sz w:val="22"/>
          <w:szCs w:val="22"/>
        </w:rPr>
        <w:t>.</w:t>
      </w:r>
    </w:p>
    <w:p w14:paraId="2A047DE8" w14:textId="77777777" w:rsidR="002C4A9D" w:rsidRPr="001F3F49" w:rsidRDefault="002C4A9D" w:rsidP="001F3F49">
      <w:pPr>
        <w:rPr>
          <w:rFonts w:asciiTheme="minorHAnsi" w:hAnsiTheme="minorHAnsi"/>
          <w:sz w:val="22"/>
          <w:szCs w:val="22"/>
        </w:rPr>
      </w:pPr>
    </w:p>
    <w:p w14:paraId="4AB8B2C1" w14:textId="77777777" w:rsidR="001F3F49" w:rsidRPr="001F3F49" w:rsidRDefault="001F3F49" w:rsidP="001F3F49">
      <w:pPr>
        <w:rPr>
          <w:rFonts w:asciiTheme="minorHAnsi" w:hAnsiTheme="minorHAnsi"/>
          <w:sz w:val="22"/>
          <w:szCs w:val="22"/>
        </w:rPr>
      </w:pPr>
      <w:r w:rsidRPr="001F3F49">
        <w:rPr>
          <w:rFonts w:asciiTheme="minorHAnsi" w:hAnsiTheme="minorHAnsi"/>
          <w:sz w:val="22"/>
          <w:szCs w:val="22"/>
        </w:rPr>
        <w:t>Affirmative action does not mean that individuals who do not meet the essential qualifications must be interviewed or hired. However, it may require additional efforts in the areas of:</w:t>
      </w:r>
    </w:p>
    <w:p w14:paraId="2AAE836F" w14:textId="77777777" w:rsidR="001F3F49" w:rsidRPr="001F3F49" w:rsidRDefault="001F3F49" w:rsidP="001F3F49">
      <w:pPr>
        <w:numPr>
          <w:ilvl w:val="0"/>
          <w:numId w:val="15"/>
        </w:numPr>
        <w:rPr>
          <w:rFonts w:asciiTheme="minorHAnsi" w:hAnsiTheme="minorHAnsi"/>
          <w:sz w:val="22"/>
          <w:szCs w:val="22"/>
        </w:rPr>
      </w:pPr>
      <w:r w:rsidRPr="001F3F49">
        <w:rPr>
          <w:rFonts w:asciiTheme="minorHAnsi" w:hAnsiTheme="minorHAnsi"/>
          <w:sz w:val="22"/>
          <w:szCs w:val="22"/>
        </w:rPr>
        <w:t>Screening position descriptions and entry requirements;</w:t>
      </w:r>
    </w:p>
    <w:p w14:paraId="03F513B1" w14:textId="77777777" w:rsidR="001F3F49" w:rsidRPr="001F3F49" w:rsidRDefault="001F3F49" w:rsidP="001F3F49">
      <w:pPr>
        <w:numPr>
          <w:ilvl w:val="0"/>
          <w:numId w:val="15"/>
        </w:numPr>
        <w:rPr>
          <w:rFonts w:asciiTheme="minorHAnsi" w:hAnsiTheme="minorHAnsi"/>
          <w:sz w:val="22"/>
          <w:szCs w:val="22"/>
        </w:rPr>
      </w:pPr>
      <w:r w:rsidRPr="001F3F49">
        <w:rPr>
          <w:rFonts w:asciiTheme="minorHAnsi" w:hAnsiTheme="minorHAnsi"/>
          <w:sz w:val="22"/>
          <w:szCs w:val="22"/>
        </w:rPr>
        <w:t>Comprehensive and inclusive recruiting;</w:t>
      </w:r>
    </w:p>
    <w:p w14:paraId="6C012306" w14:textId="77777777" w:rsidR="001F3F49" w:rsidRPr="001F3F49" w:rsidRDefault="001F3F49" w:rsidP="001F3F49">
      <w:pPr>
        <w:numPr>
          <w:ilvl w:val="0"/>
          <w:numId w:val="15"/>
        </w:numPr>
        <w:rPr>
          <w:rFonts w:asciiTheme="minorHAnsi" w:hAnsiTheme="minorHAnsi"/>
          <w:sz w:val="22"/>
          <w:szCs w:val="22"/>
        </w:rPr>
      </w:pPr>
      <w:r w:rsidRPr="001F3F49">
        <w:rPr>
          <w:rFonts w:asciiTheme="minorHAnsi" w:hAnsiTheme="minorHAnsi"/>
          <w:sz w:val="22"/>
          <w:szCs w:val="22"/>
        </w:rPr>
        <w:t>Gender neutral and culturally bias-free selection criteria; and</w:t>
      </w:r>
    </w:p>
    <w:p w14:paraId="02A98017" w14:textId="77777777" w:rsidR="001F3F49" w:rsidRDefault="001F3F49" w:rsidP="001F3F49">
      <w:pPr>
        <w:numPr>
          <w:ilvl w:val="0"/>
          <w:numId w:val="15"/>
        </w:numPr>
        <w:rPr>
          <w:rFonts w:asciiTheme="minorHAnsi" w:hAnsiTheme="minorHAnsi"/>
          <w:sz w:val="22"/>
          <w:szCs w:val="22"/>
        </w:rPr>
      </w:pPr>
      <w:r w:rsidRPr="001F3F49">
        <w:rPr>
          <w:rFonts w:asciiTheme="minorHAnsi" w:hAnsiTheme="minorHAnsi"/>
          <w:sz w:val="22"/>
          <w:szCs w:val="22"/>
        </w:rPr>
        <w:t>Reviewing applicants who rank near, but below the level needed to move them to the next step in the evaluation and selection process, to determine if they might not warrant further consideration.</w:t>
      </w:r>
    </w:p>
    <w:p w14:paraId="095EF97D" w14:textId="77777777" w:rsidR="002C4A9D" w:rsidRPr="001F3F49" w:rsidRDefault="002C4A9D" w:rsidP="002C4A9D">
      <w:pPr>
        <w:ind w:left="720"/>
        <w:rPr>
          <w:rFonts w:asciiTheme="minorHAnsi" w:hAnsiTheme="minorHAnsi"/>
          <w:sz w:val="22"/>
          <w:szCs w:val="22"/>
        </w:rPr>
      </w:pPr>
    </w:p>
    <w:p w14:paraId="3BA39CD7" w14:textId="77777777" w:rsidR="001F3F49" w:rsidRPr="001F3F49" w:rsidRDefault="001F3F49" w:rsidP="001F3F49">
      <w:pPr>
        <w:rPr>
          <w:rFonts w:asciiTheme="minorHAnsi" w:hAnsiTheme="minorHAnsi"/>
          <w:sz w:val="22"/>
          <w:szCs w:val="22"/>
        </w:rPr>
      </w:pPr>
      <w:r w:rsidRPr="001F3F49">
        <w:rPr>
          <w:rFonts w:asciiTheme="minorHAnsi" w:hAnsiTheme="minorHAnsi"/>
          <w:b/>
          <w:bCs/>
          <w:sz w:val="22"/>
          <w:szCs w:val="22"/>
        </w:rPr>
        <w:t>In hiring "the best" candidate, screening beyond essential qualifications becomes increasingly qualitative and difficult. The search committee must define its standard for each screening and must document consistent application of it in the evaluation of candidates and credentials.</w:t>
      </w:r>
    </w:p>
    <w:p w14:paraId="66BC55EA" w14:textId="77777777" w:rsidR="001F3F49" w:rsidRDefault="001F3F49" w:rsidP="001F3F49"/>
    <w:p w14:paraId="2648CBAF" w14:textId="77777777" w:rsidR="0096292C" w:rsidRDefault="0096292C" w:rsidP="001F3F49"/>
    <w:p w14:paraId="51BACFB7" w14:textId="77777777" w:rsidR="0096292C" w:rsidRDefault="0096292C" w:rsidP="001F3F49"/>
    <w:p w14:paraId="06BF82D7" w14:textId="77777777" w:rsidR="0096292C" w:rsidRDefault="0096292C" w:rsidP="001F3F49"/>
    <w:p w14:paraId="7C0B2008" w14:textId="77777777" w:rsidR="0096292C" w:rsidRDefault="0096292C" w:rsidP="001F3F49"/>
    <w:p w14:paraId="51D8E05F" w14:textId="77777777" w:rsidR="0096292C" w:rsidRDefault="0096292C" w:rsidP="001F3F49"/>
    <w:p w14:paraId="082473F5" w14:textId="77777777" w:rsidR="0096292C" w:rsidRDefault="0096292C" w:rsidP="001F3F49"/>
    <w:p w14:paraId="79813081" w14:textId="77777777" w:rsidR="0096292C" w:rsidRDefault="0096292C" w:rsidP="001F3F49"/>
    <w:p w14:paraId="6C2EAF09" w14:textId="77777777" w:rsidR="0096292C" w:rsidRDefault="0096292C" w:rsidP="001F3F49"/>
    <w:p w14:paraId="55FDD4F1" w14:textId="77777777" w:rsidR="0096292C" w:rsidRDefault="0096292C" w:rsidP="001F3F49"/>
    <w:p w14:paraId="05DF1851" w14:textId="77777777" w:rsidR="0096292C" w:rsidRDefault="0096292C" w:rsidP="001F3F49"/>
    <w:p w14:paraId="5AB48B14" w14:textId="534CED57" w:rsidR="0096292C" w:rsidRDefault="0096292C" w:rsidP="0096292C">
      <w:pPr>
        <w:pStyle w:val="Heading2"/>
        <w:rPr>
          <w:rFonts w:asciiTheme="minorHAnsi" w:hAnsiTheme="minorHAnsi"/>
          <w:color w:val="7A0019"/>
        </w:rPr>
      </w:pPr>
      <w:bookmarkStart w:id="16" w:name="_Toc427581897"/>
      <w:r>
        <w:rPr>
          <w:rFonts w:asciiTheme="minorHAnsi" w:hAnsiTheme="minorHAnsi"/>
          <w:color w:val="7A0019"/>
        </w:rPr>
        <w:t>Evaluation of Applicant Pool</w:t>
      </w:r>
      <w:bookmarkEnd w:id="16"/>
    </w:p>
    <w:p w14:paraId="71CAF910" w14:textId="01160419" w:rsidR="0096292C" w:rsidRDefault="0096292C" w:rsidP="0096292C">
      <w:pPr>
        <w:rPr>
          <w:rFonts w:asciiTheme="minorHAnsi" w:hAnsiTheme="minorHAnsi"/>
          <w:sz w:val="22"/>
          <w:szCs w:val="22"/>
        </w:rPr>
      </w:pPr>
      <w:r>
        <w:rPr>
          <w:rFonts w:asciiTheme="minorHAnsi" w:hAnsiTheme="minorHAnsi"/>
          <w:sz w:val="22"/>
          <w:szCs w:val="22"/>
        </w:rPr>
        <w:t>The evaluation of an applicant pool is a process that involves the search committee and the Unit Recruiters to ensure that the pool is sufficient and meets the EOAA goals.</w:t>
      </w:r>
    </w:p>
    <w:p w14:paraId="778D417B" w14:textId="77777777" w:rsidR="0096292C" w:rsidRPr="0096292C" w:rsidRDefault="0096292C" w:rsidP="0096292C">
      <w:pPr>
        <w:rPr>
          <w:rFonts w:asciiTheme="minorHAnsi" w:hAnsiTheme="minorHAnsi"/>
          <w:sz w:val="22"/>
          <w:szCs w:val="22"/>
        </w:rPr>
      </w:pPr>
    </w:p>
    <w:p w14:paraId="4DD08361" w14:textId="0F0A6AF2" w:rsidR="0096292C" w:rsidRPr="0096292C" w:rsidRDefault="0096292C" w:rsidP="0096292C">
      <w:r>
        <w:rPr>
          <w:noProof/>
        </w:rPr>
        <w:drawing>
          <wp:inline distT="0" distB="0" distL="0" distR="0" wp14:anchorId="1DB58468" wp14:editId="722F50A7">
            <wp:extent cx="5486400" cy="41713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86400" cy="4171315"/>
                    </a:xfrm>
                    <a:prstGeom prst="rect">
                      <a:avLst/>
                    </a:prstGeom>
                  </pic:spPr>
                </pic:pic>
              </a:graphicData>
            </a:graphic>
          </wp:inline>
        </w:drawing>
      </w:r>
    </w:p>
    <w:p w14:paraId="7E55B4F9" w14:textId="77777777" w:rsidR="00646636" w:rsidRPr="00B04F54" w:rsidRDefault="00646636" w:rsidP="006D7E53">
      <w:pPr>
        <w:pStyle w:val="Heading2"/>
        <w:rPr>
          <w:rFonts w:asciiTheme="minorHAnsi" w:hAnsiTheme="minorHAnsi"/>
        </w:rPr>
      </w:pPr>
      <w:bookmarkStart w:id="17" w:name="_Toc122498453"/>
    </w:p>
    <w:p w14:paraId="390CA048" w14:textId="77777777" w:rsidR="00646636" w:rsidRPr="00B04F54" w:rsidRDefault="00646636" w:rsidP="006D7E53">
      <w:pPr>
        <w:pStyle w:val="Heading2"/>
        <w:rPr>
          <w:rFonts w:asciiTheme="minorHAnsi" w:hAnsiTheme="minorHAnsi"/>
        </w:rPr>
      </w:pPr>
    </w:p>
    <w:p w14:paraId="346DAC52" w14:textId="77777777" w:rsidR="00646636" w:rsidRPr="00B04F54" w:rsidRDefault="00646636" w:rsidP="006D7E53">
      <w:pPr>
        <w:pStyle w:val="Heading2"/>
        <w:rPr>
          <w:rFonts w:asciiTheme="minorHAnsi" w:hAnsiTheme="minorHAnsi"/>
        </w:rPr>
      </w:pPr>
    </w:p>
    <w:p w14:paraId="6E78882C" w14:textId="77777777" w:rsidR="00646636" w:rsidRPr="00B04F54" w:rsidRDefault="00646636" w:rsidP="006D7E53">
      <w:pPr>
        <w:pStyle w:val="Heading2"/>
        <w:rPr>
          <w:rFonts w:asciiTheme="minorHAnsi" w:hAnsiTheme="minorHAnsi"/>
        </w:rPr>
      </w:pPr>
    </w:p>
    <w:p w14:paraId="210CFDA4" w14:textId="77777777" w:rsidR="00646636" w:rsidRPr="00B04F54" w:rsidRDefault="00646636" w:rsidP="006D7E53">
      <w:pPr>
        <w:pStyle w:val="Heading2"/>
        <w:rPr>
          <w:rFonts w:asciiTheme="minorHAnsi" w:hAnsiTheme="minorHAnsi"/>
        </w:rPr>
      </w:pPr>
    </w:p>
    <w:p w14:paraId="4DC8C0F9" w14:textId="77777777" w:rsidR="005971B3" w:rsidRPr="00B04F54" w:rsidRDefault="005971B3" w:rsidP="005971B3">
      <w:pPr>
        <w:rPr>
          <w:rFonts w:asciiTheme="minorHAnsi" w:hAnsiTheme="minorHAnsi"/>
        </w:rPr>
      </w:pPr>
    </w:p>
    <w:bookmarkEnd w:id="3"/>
    <w:bookmarkEnd w:id="4"/>
    <w:bookmarkEnd w:id="5"/>
    <w:bookmarkEnd w:id="6"/>
    <w:bookmarkEnd w:id="7"/>
    <w:bookmarkEnd w:id="8"/>
    <w:bookmarkEnd w:id="9"/>
    <w:bookmarkEnd w:id="10"/>
    <w:bookmarkEnd w:id="11"/>
    <w:bookmarkEnd w:id="17"/>
    <w:p w14:paraId="36CA8E3C" w14:textId="77777777" w:rsidR="00097B83" w:rsidRDefault="00097B83" w:rsidP="006D7E53">
      <w:pPr>
        <w:rPr>
          <w:rFonts w:asciiTheme="minorHAnsi" w:hAnsiTheme="minorHAnsi"/>
          <w:sz w:val="22"/>
          <w:szCs w:val="22"/>
        </w:rPr>
      </w:pPr>
    </w:p>
    <w:p w14:paraId="13BF54C3" w14:textId="3192055F" w:rsidR="00097B83" w:rsidRPr="00097B83" w:rsidRDefault="00097B83" w:rsidP="00097B83">
      <w:pPr>
        <w:pStyle w:val="Heading1"/>
        <w:rPr>
          <w:rFonts w:asciiTheme="minorHAnsi" w:hAnsiTheme="minorHAnsi"/>
          <w:color w:val="7A0019"/>
        </w:rPr>
      </w:pPr>
      <w:bookmarkStart w:id="18" w:name="_Toc427581898"/>
      <w:r>
        <w:rPr>
          <w:rFonts w:asciiTheme="minorHAnsi" w:hAnsiTheme="minorHAnsi"/>
          <w:color w:val="7A0019"/>
        </w:rPr>
        <w:t xml:space="preserve">System </w:t>
      </w:r>
      <w:r w:rsidR="00D155A8">
        <w:rPr>
          <w:rFonts w:asciiTheme="minorHAnsi" w:hAnsiTheme="minorHAnsi"/>
          <w:color w:val="7A0019"/>
        </w:rPr>
        <w:t>How-To</w:t>
      </w:r>
      <w:bookmarkEnd w:id="18"/>
    </w:p>
    <w:p w14:paraId="35048EBE" w14:textId="49E4DCA3" w:rsidR="00097B83" w:rsidRDefault="00480001" w:rsidP="00EC0C97">
      <w:pPr>
        <w:rPr>
          <w:rFonts w:asciiTheme="minorHAnsi" w:hAnsiTheme="minorHAnsi"/>
          <w:sz w:val="22"/>
          <w:szCs w:val="22"/>
        </w:rPr>
      </w:pPr>
      <w:r w:rsidRPr="00B04F54">
        <w:rPr>
          <w:rFonts w:asciiTheme="minorHAnsi" w:hAnsiTheme="minorHAnsi"/>
          <w:sz w:val="22"/>
          <w:szCs w:val="22"/>
        </w:rPr>
        <w:t xml:space="preserve">All </w:t>
      </w:r>
      <w:r w:rsidR="00097B83">
        <w:rPr>
          <w:rFonts w:asciiTheme="minorHAnsi" w:hAnsiTheme="minorHAnsi"/>
          <w:sz w:val="22"/>
          <w:szCs w:val="22"/>
        </w:rPr>
        <w:t xml:space="preserve">employees have access to Recruiting tasks through MyU.  Specific access to applicant information is through a Job Opening. </w:t>
      </w:r>
    </w:p>
    <w:p w14:paraId="0B100915" w14:textId="6F260402" w:rsidR="00097B83" w:rsidRDefault="00097B83" w:rsidP="00097B83">
      <w:pPr>
        <w:pStyle w:val="Heading2"/>
        <w:rPr>
          <w:rFonts w:asciiTheme="minorHAnsi" w:hAnsiTheme="minorHAnsi"/>
          <w:color w:val="7A0019"/>
        </w:rPr>
      </w:pPr>
      <w:bookmarkStart w:id="19" w:name="_Toc427581899"/>
      <w:r>
        <w:rPr>
          <w:rFonts w:asciiTheme="minorHAnsi" w:hAnsiTheme="minorHAnsi"/>
          <w:color w:val="7A0019"/>
        </w:rPr>
        <w:t>Navigation</w:t>
      </w:r>
      <w:bookmarkEnd w:id="19"/>
    </w:p>
    <w:p w14:paraId="36DB81A9" w14:textId="4F8DB832" w:rsidR="00097B83" w:rsidRDefault="00097B83" w:rsidP="00097B83">
      <w:pPr>
        <w:rPr>
          <w:rFonts w:asciiTheme="minorHAnsi" w:hAnsiTheme="minorHAnsi"/>
          <w:sz w:val="22"/>
          <w:szCs w:val="22"/>
        </w:rPr>
      </w:pPr>
      <w:r>
        <w:rPr>
          <w:rFonts w:asciiTheme="minorHAnsi" w:hAnsiTheme="minorHAnsi"/>
          <w:sz w:val="22"/>
          <w:szCs w:val="22"/>
        </w:rPr>
        <w:t xml:space="preserve">The Recruiting Home is the primary place to view and manage recruiting tasks.  Links to the Recruiting Home are found </w:t>
      </w:r>
      <w:r w:rsidR="006A4C25" w:rsidRPr="006A4C25">
        <w:rPr>
          <w:rFonts w:asciiTheme="minorHAnsi" w:hAnsiTheme="minorHAnsi"/>
          <w:sz w:val="22"/>
          <w:szCs w:val="22"/>
        </w:rPr>
        <w:t>MyU either by using the Manager Info tab or the Employee Center</w:t>
      </w:r>
      <w:r w:rsidR="006A4C25">
        <w:rPr>
          <w:rFonts w:asciiTheme="minorHAnsi" w:hAnsiTheme="minorHAnsi"/>
          <w:sz w:val="22"/>
          <w:szCs w:val="22"/>
        </w:rPr>
        <w:t>.</w:t>
      </w:r>
    </w:p>
    <w:p w14:paraId="5EBF3DAC" w14:textId="77777777" w:rsidR="00097B83" w:rsidRDefault="00097B83" w:rsidP="00097B83">
      <w:pPr>
        <w:rPr>
          <w:rFonts w:asciiTheme="minorHAnsi" w:hAnsiTheme="minorHAnsi"/>
          <w:sz w:val="22"/>
          <w:szCs w:val="22"/>
        </w:rPr>
      </w:pPr>
    </w:p>
    <w:p w14:paraId="4E94FE58" w14:textId="079211B1" w:rsidR="00097B83" w:rsidRDefault="00097B83" w:rsidP="00097B83">
      <w:pPr>
        <w:rPr>
          <w:rFonts w:asciiTheme="minorHAnsi" w:hAnsiTheme="minorHAnsi"/>
          <w:sz w:val="22"/>
          <w:szCs w:val="22"/>
        </w:rPr>
      </w:pPr>
      <w:r>
        <w:rPr>
          <w:rFonts w:asciiTheme="minorHAnsi" w:hAnsiTheme="minorHAnsi"/>
          <w:sz w:val="22"/>
          <w:szCs w:val="22"/>
        </w:rPr>
        <w:t>Manager Info:</w:t>
      </w:r>
    </w:p>
    <w:p w14:paraId="44EE5DD2" w14:textId="51EE3E8F" w:rsidR="00097B83" w:rsidRDefault="00097B83" w:rsidP="00097B83">
      <w:pPr>
        <w:rPr>
          <w:rFonts w:asciiTheme="minorHAnsi" w:hAnsiTheme="minorHAnsi"/>
          <w:sz w:val="22"/>
          <w:szCs w:val="22"/>
        </w:rPr>
      </w:pPr>
      <w:r>
        <w:rPr>
          <w:noProof/>
        </w:rPr>
        <mc:AlternateContent>
          <mc:Choice Requires="wps">
            <w:drawing>
              <wp:anchor distT="0" distB="0" distL="114300" distR="114300" simplePos="0" relativeHeight="251659776" behindDoc="0" locked="0" layoutInCell="1" allowOverlap="1" wp14:anchorId="3BE2C70C" wp14:editId="749C71BD">
                <wp:simplePos x="0" y="0"/>
                <wp:positionH relativeFrom="column">
                  <wp:posOffset>2447926</wp:posOffset>
                </wp:positionH>
                <wp:positionV relativeFrom="paragraph">
                  <wp:posOffset>880745</wp:posOffset>
                </wp:positionV>
                <wp:extent cx="1543050" cy="409575"/>
                <wp:effectExtent l="19050" t="19050" r="19050" b="28575"/>
                <wp:wrapNone/>
                <wp:docPr id="12" name="Rectangle 12"/>
                <wp:cNvGraphicFramePr/>
                <a:graphic xmlns:a="http://schemas.openxmlformats.org/drawingml/2006/main">
                  <a:graphicData uri="http://schemas.microsoft.com/office/word/2010/wordprocessingShape">
                    <wps:wsp>
                      <wps:cNvSpPr/>
                      <wps:spPr>
                        <a:xfrm>
                          <a:off x="0" y="0"/>
                          <a:ext cx="1543050" cy="409575"/>
                        </a:xfrm>
                        <a:prstGeom prst="rect">
                          <a:avLst/>
                        </a:prstGeom>
                        <a:noFill/>
                        <a:ln w="28575">
                          <a:solidFill>
                            <a:srgbClr val="7A001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8518CD" id="Rectangle 12" o:spid="_x0000_s1026" style="position:absolute;margin-left:192.75pt;margin-top:69.35pt;width:121.5pt;height:32.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" filled="f" strokecolor="#7a0019" strokeweight="2.25pt"/>
            </w:pict>
          </mc:Fallback>
        </mc:AlternateContent>
      </w:r>
      <w:r>
        <w:rPr>
          <w:noProof/>
        </w:rPr>
        <w:drawing>
          <wp:inline distT="0" distB="0" distL="0" distR="0" wp14:anchorId="6B32A33F" wp14:editId="00198E55">
            <wp:extent cx="4105275" cy="1978514"/>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110798" cy="1981176"/>
                    </a:xfrm>
                    <a:prstGeom prst="rect">
                      <a:avLst/>
                    </a:prstGeom>
                  </pic:spPr>
                </pic:pic>
              </a:graphicData>
            </a:graphic>
          </wp:inline>
        </w:drawing>
      </w:r>
    </w:p>
    <w:p w14:paraId="09775A5C" w14:textId="77777777" w:rsidR="00D155A8" w:rsidRDefault="00D155A8" w:rsidP="00097B83">
      <w:pPr>
        <w:rPr>
          <w:rFonts w:asciiTheme="minorHAnsi" w:hAnsiTheme="minorHAnsi"/>
          <w:sz w:val="22"/>
          <w:szCs w:val="22"/>
        </w:rPr>
      </w:pPr>
    </w:p>
    <w:p w14:paraId="76B4BE93" w14:textId="712EC731" w:rsidR="00097B83" w:rsidRDefault="00097B83" w:rsidP="00097B83">
      <w:pPr>
        <w:rPr>
          <w:rFonts w:asciiTheme="minorHAnsi" w:hAnsiTheme="minorHAnsi"/>
          <w:sz w:val="22"/>
          <w:szCs w:val="22"/>
        </w:rPr>
      </w:pPr>
      <w:r>
        <w:rPr>
          <w:rFonts w:asciiTheme="minorHAnsi" w:hAnsiTheme="minorHAnsi"/>
          <w:sz w:val="22"/>
          <w:szCs w:val="22"/>
        </w:rPr>
        <w:t>Employee Center</w:t>
      </w:r>
      <w:r>
        <w:rPr>
          <w:rFonts w:asciiTheme="minorHAnsi" w:hAnsiTheme="minorHAnsi"/>
          <w:sz w:val="22"/>
          <w:szCs w:val="22"/>
        </w:rPr>
        <w:br/>
        <w:t>(Key Links &gt; Employee Center):</w:t>
      </w:r>
    </w:p>
    <w:p w14:paraId="42D23A96" w14:textId="77777777" w:rsidR="00D155A8" w:rsidRDefault="00D155A8" w:rsidP="00097B83">
      <w:pPr>
        <w:rPr>
          <w:rFonts w:asciiTheme="minorHAnsi" w:hAnsiTheme="minorHAnsi"/>
          <w:sz w:val="22"/>
          <w:szCs w:val="22"/>
        </w:rPr>
      </w:pPr>
    </w:p>
    <w:p w14:paraId="64461F61" w14:textId="67902E23" w:rsidR="00097B83" w:rsidRDefault="00D155A8" w:rsidP="00097B83">
      <w:pPr>
        <w:rPr>
          <w:rFonts w:asciiTheme="minorHAnsi" w:hAnsiTheme="minorHAnsi"/>
          <w:sz w:val="22"/>
          <w:szCs w:val="22"/>
        </w:rPr>
      </w:pPr>
      <w:r>
        <w:rPr>
          <w:noProof/>
        </w:rPr>
        <mc:AlternateContent>
          <mc:Choice Requires="wps">
            <w:drawing>
              <wp:anchor distT="0" distB="0" distL="114300" distR="114300" simplePos="0" relativeHeight="251660800" behindDoc="0" locked="0" layoutInCell="1" allowOverlap="1" wp14:anchorId="4AFEB5B9" wp14:editId="38FBB6B7">
                <wp:simplePos x="0" y="0"/>
                <wp:positionH relativeFrom="column">
                  <wp:posOffset>2762250</wp:posOffset>
                </wp:positionH>
                <wp:positionV relativeFrom="paragraph">
                  <wp:posOffset>2101850</wp:posOffset>
                </wp:positionV>
                <wp:extent cx="762000" cy="133350"/>
                <wp:effectExtent l="19050" t="19050" r="19050" b="19050"/>
                <wp:wrapNone/>
                <wp:docPr id="15" name="Rectangle 15"/>
                <wp:cNvGraphicFramePr/>
                <a:graphic xmlns:a="http://schemas.openxmlformats.org/drawingml/2006/main">
                  <a:graphicData uri="http://schemas.microsoft.com/office/word/2010/wordprocessingShape">
                    <wps:wsp>
                      <wps:cNvSpPr/>
                      <wps:spPr>
                        <a:xfrm>
                          <a:off x="0" y="0"/>
                          <a:ext cx="762000" cy="133350"/>
                        </a:xfrm>
                        <a:prstGeom prst="rect">
                          <a:avLst/>
                        </a:prstGeom>
                        <a:noFill/>
                        <a:ln w="28575">
                          <a:solidFill>
                            <a:srgbClr val="7A001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EC017E" id="Rectangle 15" o:spid="_x0000_s1026" style="position:absolute;margin-left:217.5pt;margin-top:165.5pt;width:60pt;height:10.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" filled="f" strokecolor="#7a0019" strokeweight="2.25pt"/>
            </w:pict>
          </mc:Fallback>
        </mc:AlternateContent>
      </w:r>
      <w:r w:rsidR="00097B83">
        <w:rPr>
          <w:noProof/>
        </w:rPr>
        <w:drawing>
          <wp:inline distT="0" distB="0" distL="0" distR="0" wp14:anchorId="286084D3" wp14:editId="5FE3410C">
            <wp:extent cx="4124325" cy="2524240"/>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125309" cy="2524842"/>
                    </a:xfrm>
                    <a:prstGeom prst="rect">
                      <a:avLst/>
                    </a:prstGeom>
                  </pic:spPr>
                </pic:pic>
              </a:graphicData>
            </a:graphic>
          </wp:inline>
        </w:drawing>
      </w:r>
    </w:p>
    <w:p w14:paraId="73CC5C57" w14:textId="6F8D25F5" w:rsidR="00D155A8" w:rsidRDefault="00D155A8" w:rsidP="00097B83">
      <w:pPr>
        <w:rPr>
          <w:rFonts w:asciiTheme="minorHAnsi" w:hAnsiTheme="minorHAnsi"/>
          <w:sz w:val="22"/>
          <w:szCs w:val="22"/>
        </w:rPr>
      </w:pPr>
    </w:p>
    <w:p w14:paraId="14F62403" w14:textId="4CBF7249" w:rsidR="00D155A8" w:rsidRDefault="00D155A8" w:rsidP="00097B83">
      <w:pPr>
        <w:rPr>
          <w:rFonts w:asciiTheme="minorHAnsi" w:hAnsiTheme="minorHAnsi"/>
          <w:sz w:val="22"/>
          <w:szCs w:val="22"/>
        </w:rPr>
      </w:pPr>
      <w:r>
        <w:rPr>
          <w:rFonts w:asciiTheme="minorHAnsi" w:hAnsiTheme="minorHAnsi"/>
          <w:sz w:val="22"/>
          <w:szCs w:val="22"/>
        </w:rPr>
        <w:t>The links may be labeled differently, but both links route to the Recruiting Home in PeopleSoft 9.2.  This will open in a new browser tab or window (dependent on browser settings).</w:t>
      </w:r>
    </w:p>
    <w:p w14:paraId="2B9D6EF6" w14:textId="70F319A8" w:rsidR="00D155A8" w:rsidRDefault="00D155A8" w:rsidP="00D155A8">
      <w:pPr>
        <w:pStyle w:val="Heading2"/>
        <w:rPr>
          <w:rFonts w:asciiTheme="minorHAnsi" w:hAnsiTheme="minorHAnsi"/>
          <w:color w:val="7A0019"/>
        </w:rPr>
      </w:pPr>
      <w:bookmarkStart w:id="20" w:name="_Toc427581900"/>
      <w:r>
        <w:rPr>
          <w:rFonts w:asciiTheme="minorHAnsi" w:hAnsiTheme="minorHAnsi"/>
          <w:color w:val="7A0019"/>
        </w:rPr>
        <w:t>Understanding the Recruiting Home</w:t>
      </w:r>
      <w:bookmarkEnd w:id="20"/>
    </w:p>
    <w:p w14:paraId="0BD12131" w14:textId="7AE8E70F" w:rsidR="00D155A8" w:rsidRDefault="00D155A8" w:rsidP="00D155A8">
      <w:pPr>
        <w:rPr>
          <w:rFonts w:asciiTheme="minorHAnsi" w:hAnsiTheme="minorHAnsi"/>
          <w:sz w:val="22"/>
          <w:szCs w:val="22"/>
        </w:rPr>
      </w:pPr>
      <w:r>
        <w:rPr>
          <w:rFonts w:asciiTheme="minorHAnsi" w:hAnsiTheme="minorHAnsi"/>
          <w:sz w:val="22"/>
          <w:szCs w:val="22"/>
        </w:rPr>
        <w:t>The Recruiting Home is a collection of system “pagelets” that display pertinent information to a user.  The links and pagelets that display will depend on the user’s security access in the system.  Most Search Committee members will only have one Recruiting role in the system, and the Recruitin</w:t>
      </w:r>
      <w:r w:rsidR="004E3BDD">
        <w:rPr>
          <w:rFonts w:asciiTheme="minorHAnsi" w:hAnsiTheme="minorHAnsi"/>
          <w:sz w:val="22"/>
          <w:szCs w:val="22"/>
        </w:rPr>
        <w:t>g Home will look like this:</w:t>
      </w:r>
    </w:p>
    <w:p w14:paraId="6A5DF66A" w14:textId="77777777" w:rsidR="004E3BDD" w:rsidRDefault="004E3BDD" w:rsidP="00D155A8">
      <w:pPr>
        <w:rPr>
          <w:rFonts w:asciiTheme="minorHAnsi" w:hAnsiTheme="minorHAnsi"/>
          <w:sz w:val="22"/>
          <w:szCs w:val="22"/>
        </w:rPr>
      </w:pPr>
    </w:p>
    <w:p w14:paraId="7A4DCDAE" w14:textId="272E2833" w:rsidR="00D155A8" w:rsidRDefault="00D155A8" w:rsidP="00D155A8">
      <w:pPr>
        <w:rPr>
          <w:rFonts w:asciiTheme="minorHAnsi" w:hAnsiTheme="minorHAnsi"/>
          <w:sz w:val="22"/>
          <w:szCs w:val="22"/>
        </w:rPr>
      </w:pPr>
      <w:r>
        <w:rPr>
          <w:noProof/>
        </w:rPr>
        <w:drawing>
          <wp:inline distT="0" distB="0" distL="0" distR="0" wp14:anchorId="30C900D3" wp14:editId="36441223">
            <wp:extent cx="5486400" cy="1279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86400" cy="1279525"/>
                    </a:xfrm>
                    <a:prstGeom prst="rect">
                      <a:avLst/>
                    </a:prstGeom>
                  </pic:spPr>
                </pic:pic>
              </a:graphicData>
            </a:graphic>
          </wp:inline>
        </w:drawing>
      </w:r>
    </w:p>
    <w:p w14:paraId="354D216A" w14:textId="034DA1CA" w:rsidR="004E3BDD" w:rsidRPr="004E3BDD" w:rsidRDefault="004E3BDD" w:rsidP="004E3BDD">
      <w:pPr>
        <w:pStyle w:val="Heading3"/>
        <w:rPr>
          <w:rFonts w:asciiTheme="minorHAnsi" w:hAnsiTheme="minorHAnsi"/>
          <w:color w:val="7A0019"/>
        </w:rPr>
      </w:pPr>
      <w:r w:rsidRPr="004E3BDD">
        <w:rPr>
          <w:rFonts w:asciiTheme="minorHAnsi" w:hAnsiTheme="minorHAnsi"/>
          <w:color w:val="7A0019"/>
        </w:rPr>
        <w:t>Finding Job Openings</w:t>
      </w:r>
    </w:p>
    <w:p w14:paraId="31C32331" w14:textId="2EB4E91C" w:rsidR="004E3BDD" w:rsidRDefault="004E3BDD" w:rsidP="00D155A8">
      <w:pPr>
        <w:rPr>
          <w:rFonts w:asciiTheme="minorHAnsi" w:hAnsiTheme="minorHAnsi"/>
          <w:sz w:val="22"/>
          <w:szCs w:val="22"/>
        </w:rPr>
      </w:pPr>
      <w:r>
        <w:rPr>
          <w:rFonts w:asciiTheme="minorHAnsi" w:hAnsiTheme="minorHAnsi"/>
          <w:sz w:val="22"/>
          <w:szCs w:val="22"/>
        </w:rPr>
        <w:t>Here are a few tips and tricks</w:t>
      </w:r>
      <w:r w:rsidR="001C2716">
        <w:rPr>
          <w:rFonts w:asciiTheme="minorHAnsi" w:hAnsiTheme="minorHAnsi"/>
          <w:sz w:val="22"/>
          <w:szCs w:val="22"/>
        </w:rPr>
        <w:t xml:space="preserve"> that will help you to find </w:t>
      </w:r>
      <w:r>
        <w:rPr>
          <w:rFonts w:asciiTheme="minorHAnsi" w:hAnsiTheme="minorHAnsi"/>
          <w:sz w:val="22"/>
          <w:szCs w:val="22"/>
        </w:rPr>
        <w:t>job opening</w:t>
      </w:r>
      <w:r w:rsidR="001C2716">
        <w:rPr>
          <w:rFonts w:asciiTheme="minorHAnsi" w:hAnsiTheme="minorHAnsi"/>
          <w:sz w:val="22"/>
          <w:szCs w:val="22"/>
        </w:rPr>
        <w:t>s</w:t>
      </w:r>
      <w:r>
        <w:rPr>
          <w:rFonts w:asciiTheme="minorHAnsi" w:hAnsiTheme="minorHAnsi"/>
          <w:sz w:val="22"/>
          <w:szCs w:val="22"/>
        </w:rPr>
        <w:t xml:space="preserve"> for which you are part of the committee:</w:t>
      </w:r>
    </w:p>
    <w:p w14:paraId="2629CABF" w14:textId="77777777" w:rsidR="004E3BDD" w:rsidRDefault="004E3BDD" w:rsidP="00D155A8">
      <w:pPr>
        <w:rPr>
          <w:rFonts w:asciiTheme="minorHAnsi" w:hAnsiTheme="minorHAnsi"/>
          <w:sz w:val="22"/>
          <w:szCs w:val="22"/>
        </w:rPr>
      </w:pPr>
    </w:p>
    <w:p w14:paraId="241A3F44" w14:textId="7B485D7C" w:rsidR="004E3BDD" w:rsidRPr="004E3BDD" w:rsidRDefault="004E3BDD" w:rsidP="00D155A8">
      <w:pPr>
        <w:rPr>
          <w:rFonts w:asciiTheme="minorHAnsi" w:hAnsiTheme="minorHAnsi"/>
          <w:b/>
          <w:sz w:val="22"/>
          <w:szCs w:val="22"/>
        </w:rPr>
      </w:pPr>
      <w:r w:rsidRPr="004E3BDD">
        <w:rPr>
          <w:rFonts w:asciiTheme="minorHAnsi" w:hAnsiTheme="minorHAnsi"/>
          <w:b/>
          <w:sz w:val="22"/>
          <w:szCs w:val="22"/>
        </w:rPr>
        <w:t>1.  Personalize “My Job Openings” pagelet.</w:t>
      </w:r>
    </w:p>
    <w:p w14:paraId="22376179" w14:textId="0815BD6D" w:rsidR="004E3BDD" w:rsidRDefault="004E3BDD" w:rsidP="00D155A8">
      <w:pPr>
        <w:rPr>
          <w:rFonts w:asciiTheme="minorHAnsi" w:hAnsiTheme="minorHAnsi"/>
          <w:sz w:val="22"/>
          <w:szCs w:val="22"/>
        </w:rPr>
      </w:pPr>
      <w:r>
        <w:rPr>
          <w:rFonts w:asciiTheme="minorHAnsi" w:hAnsiTheme="minorHAnsi"/>
          <w:sz w:val="22"/>
          <w:szCs w:val="22"/>
        </w:rPr>
        <w:t>Personalizing your job openings is a one-time setup.  Once you have done this, you should not have to do this again.  This may be useful if you serve on search committees on a regular basis.</w:t>
      </w:r>
    </w:p>
    <w:p w14:paraId="4510ACD4" w14:textId="7D6A9FC6" w:rsidR="004E3BDD" w:rsidRDefault="004E3BDD" w:rsidP="00D155A8">
      <w:pPr>
        <w:rPr>
          <w:rFonts w:asciiTheme="minorHAnsi" w:hAnsiTheme="minorHAnsi"/>
          <w:sz w:val="22"/>
          <w:szCs w:val="22"/>
        </w:rPr>
      </w:pPr>
    </w:p>
    <w:p w14:paraId="7E807187" w14:textId="410D71DD" w:rsidR="004E3BDD" w:rsidRDefault="004E3BDD" w:rsidP="00D155A8">
      <w:pPr>
        <w:rPr>
          <w:rFonts w:asciiTheme="minorHAnsi" w:hAnsiTheme="minorHAnsi"/>
          <w:sz w:val="22"/>
          <w:szCs w:val="22"/>
        </w:rPr>
      </w:pPr>
      <w:r>
        <w:rPr>
          <w:rFonts w:asciiTheme="minorHAnsi" w:hAnsiTheme="minorHAnsi"/>
          <w:sz w:val="22"/>
          <w:szCs w:val="22"/>
        </w:rPr>
        <w:t>Click the settings icon (</w:t>
      </w:r>
      <w:r>
        <w:rPr>
          <w:noProof/>
        </w:rPr>
        <w:drawing>
          <wp:inline distT="0" distB="0" distL="0" distR="0" wp14:anchorId="01BD98E7" wp14:editId="619F8DBD">
            <wp:extent cx="285750" cy="1809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5750" cy="180975"/>
                    </a:xfrm>
                    <a:prstGeom prst="rect">
                      <a:avLst/>
                    </a:prstGeom>
                  </pic:spPr>
                </pic:pic>
              </a:graphicData>
            </a:graphic>
          </wp:inline>
        </w:drawing>
      </w:r>
      <w:r>
        <w:rPr>
          <w:rFonts w:asciiTheme="minorHAnsi" w:hAnsiTheme="minorHAnsi"/>
          <w:sz w:val="22"/>
          <w:szCs w:val="22"/>
        </w:rPr>
        <w:t>) to view the options.</w:t>
      </w:r>
    </w:p>
    <w:p w14:paraId="345808F3" w14:textId="77777777" w:rsidR="004E3BDD" w:rsidRDefault="004E3BDD" w:rsidP="00D155A8">
      <w:pPr>
        <w:rPr>
          <w:rFonts w:asciiTheme="minorHAnsi" w:hAnsiTheme="minorHAnsi"/>
          <w:sz w:val="22"/>
          <w:szCs w:val="22"/>
        </w:rPr>
      </w:pPr>
    </w:p>
    <w:p w14:paraId="76827DF6" w14:textId="22FD5D72" w:rsidR="004E3BDD" w:rsidRDefault="004E3BDD" w:rsidP="00D155A8">
      <w:pPr>
        <w:rPr>
          <w:rFonts w:asciiTheme="minorHAnsi" w:hAnsiTheme="minorHAnsi"/>
          <w:sz w:val="22"/>
          <w:szCs w:val="22"/>
        </w:rPr>
      </w:pPr>
      <w:r>
        <w:rPr>
          <w:noProof/>
        </w:rPr>
        <w:drawing>
          <wp:inline distT="0" distB="0" distL="0" distR="0" wp14:anchorId="6CF69F3A" wp14:editId="74A9E584">
            <wp:extent cx="5486400" cy="1061085"/>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86400" cy="1061085"/>
                    </a:xfrm>
                    <a:prstGeom prst="rect">
                      <a:avLst/>
                    </a:prstGeom>
                  </pic:spPr>
                </pic:pic>
              </a:graphicData>
            </a:graphic>
          </wp:inline>
        </w:drawing>
      </w:r>
    </w:p>
    <w:p w14:paraId="3BD612D6" w14:textId="3670E829" w:rsidR="004E3BDD" w:rsidRDefault="004E3BDD" w:rsidP="00D155A8">
      <w:pPr>
        <w:rPr>
          <w:rFonts w:asciiTheme="minorHAnsi" w:hAnsiTheme="minorHAnsi"/>
          <w:sz w:val="22"/>
          <w:szCs w:val="22"/>
        </w:rPr>
      </w:pPr>
      <w:r>
        <w:rPr>
          <w:rFonts w:asciiTheme="minorHAnsi" w:hAnsiTheme="minorHAnsi"/>
          <w:sz w:val="22"/>
          <w:szCs w:val="22"/>
        </w:rPr>
        <w:t>Click Personalize.  The Personalize My Job Openings page will display.</w:t>
      </w:r>
      <w:r w:rsidR="00965D86">
        <w:rPr>
          <w:rFonts w:asciiTheme="minorHAnsi" w:hAnsiTheme="minorHAnsi"/>
          <w:sz w:val="22"/>
          <w:szCs w:val="22"/>
        </w:rPr>
        <w:t xml:space="preserve">  The display defaults to “Jobs Assigned to Me”, which is used for primary hiring managers and recruiters.  </w:t>
      </w:r>
    </w:p>
    <w:p w14:paraId="4B1C0782" w14:textId="24874D41" w:rsidR="004E3BDD" w:rsidRDefault="004E3BDD" w:rsidP="00D155A8">
      <w:pPr>
        <w:rPr>
          <w:rFonts w:asciiTheme="minorHAnsi" w:hAnsiTheme="minorHAnsi"/>
          <w:sz w:val="22"/>
          <w:szCs w:val="22"/>
        </w:rPr>
      </w:pPr>
    </w:p>
    <w:p w14:paraId="669F8D18" w14:textId="541F4E29" w:rsidR="004E3BDD" w:rsidRDefault="004E3BDD" w:rsidP="00D155A8">
      <w:pPr>
        <w:rPr>
          <w:rFonts w:asciiTheme="minorHAnsi" w:hAnsiTheme="minorHAnsi"/>
          <w:sz w:val="22"/>
          <w:szCs w:val="22"/>
        </w:rPr>
      </w:pPr>
      <w:r>
        <w:rPr>
          <w:rFonts w:asciiTheme="minorHAnsi" w:hAnsiTheme="minorHAnsi"/>
          <w:sz w:val="22"/>
          <w:szCs w:val="22"/>
        </w:rPr>
        <w:t xml:space="preserve">Change the display from “Jobs Assigned to me” to “All Jobs”.  You may also want to update the Created Within filter to 080 – View All.  Click Save after making your selections.  </w:t>
      </w:r>
      <w:r>
        <w:rPr>
          <w:rFonts w:asciiTheme="minorHAnsi" w:hAnsiTheme="minorHAnsi"/>
          <w:sz w:val="22"/>
          <w:szCs w:val="22"/>
        </w:rPr>
        <w:tab/>
      </w:r>
    </w:p>
    <w:p w14:paraId="71133E0F" w14:textId="77508D0D" w:rsidR="00965D86" w:rsidRDefault="00965D86" w:rsidP="00D155A8">
      <w:pPr>
        <w:rPr>
          <w:rFonts w:asciiTheme="minorHAnsi" w:hAnsiTheme="minorHAnsi"/>
          <w:sz w:val="22"/>
          <w:szCs w:val="22"/>
        </w:rPr>
      </w:pPr>
      <w:r>
        <w:rPr>
          <w:noProof/>
        </w:rPr>
        <w:drawing>
          <wp:inline distT="0" distB="0" distL="0" distR="0" wp14:anchorId="26E564E8" wp14:editId="51C7C154">
            <wp:extent cx="3448050" cy="153969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449464" cy="1540326"/>
                    </a:xfrm>
                    <a:prstGeom prst="rect">
                      <a:avLst/>
                    </a:prstGeom>
                  </pic:spPr>
                </pic:pic>
              </a:graphicData>
            </a:graphic>
          </wp:inline>
        </w:drawing>
      </w:r>
    </w:p>
    <w:p w14:paraId="6D5FAAF0" w14:textId="77777777" w:rsidR="001C2716" w:rsidRDefault="001C2716" w:rsidP="00D155A8">
      <w:pPr>
        <w:rPr>
          <w:rFonts w:asciiTheme="minorHAnsi" w:hAnsiTheme="minorHAnsi"/>
          <w:sz w:val="22"/>
          <w:szCs w:val="22"/>
        </w:rPr>
      </w:pPr>
    </w:p>
    <w:p w14:paraId="6A157466" w14:textId="2AEE4C27" w:rsidR="004E3BDD" w:rsidRDefault="001C2716" w:rsidP="00D155A8">
      <w:pPr>
        <w:rPr>
          <w:rFonts w:asciiTheme="minorHAnsi" w:hAnsiTheme="minorHAnsi"/>
          <w:sz w:val="22"/>
          <w:szCs w:val="22"/>
        </w:rPr>
      </w:pPr>
      <w:r>
        <w:rPr>
          <w:rFonts w:asciiTheme="minorHAnsi" w:hAnsiTheme="minorHAnsi"/>
          <w:sz w:val="22"/>
          <w:szCs w:val="22"/>
        </w:rPr>
        <w:t>After clicking save, y</w:t>
      </w:r>
      <w:r w:rsidR="004E3BDD">
        <w:rPr>
          <w:rFonts w:asciiTheme="minorHAnsi" w:hAnsiTheme="minorHAnsi"/>
          <w:sz w:val="22"/>
          <w:szCs w:val="22"/>
        </w:rPr>
        <w:t>ou will be</w:t>
      </w:r>
      <w:r>
        <w:rPr>
          <w:rFonts w:asciiTheme="minorHAnsi" w:hAnsiTheme="minorHAnsi"/>
          <w:sz w:val="22"/>
          <w:szCs w:val="22"/>
        </w:rPr>
        <w:t xml:space="preserve"> routed</w:t>
      </w:r>
      <w:r w:rsidR="004E3BDD">
        <w:rPr>
          <w:rFonts w:asciiTheme="minorHAnsi" w:hAnsiTheme="minorHAnsi"/>
          <w:sz w:val="22"/>
          <w:szCs w:val="22"/>
        </w:rPr>
        <w:t xml:space="preserve"> back at the Recruiting Home and the My Job Openings pagelet will display all jobs that you are authorized to view.</w:t>
      </w:r>
    </w:p>
    <w:p w14:paraId="50066451" w14:textId="77777777" w:rsidR="004E3BDD" w:rsidRDefault="004E3BDD" w:rsidP="00D155A8">
      <w:pPr>
        <w:rPr>
          <w:rFonts w:asciiTheme="minorHAnsi" w:hAnsiTheme="minorHAnsi"/>
          <w:sz w:val="22"/>
          <w:szCs w:val="22"/>
        </w:rPr>
      </w:pPr>
    </w:p>
    <w:p w14:paraId="54D5E9BD" w14:textId="28D153E5" w:rsidR="004E3BDD" w:rsidRDefault="004E3BDD" w:rsidP="00D155A8">
      <w:pPr>
        <w:rPr>
          <w:rFonts w:asciiTheme="minorHAnsi" w:hAnsiTheme="minorHAnsi"/>
          <w:sz w:val="22"/>
          <w:szCs w:val="22"/>
        </w:rPr>
      </w:pPr>
      <w:r>
        <w:rPr>
          <w:noProof/>
        </w:rPr>
        <w:drawing>
          <wp:inline distT="0" distB="0" distL="0" distR="0" wp14:anchorId="018C3E7A" wp14:editId="1DA39802">
            <wp:extent cx="5486400" cy="108839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86400" cy="1088390"/>
                    </a:xfrm>
                    <a:prstGeom prst="rect">
                      <a:avLst/>
                    </a:prstGeom>
                  </pic:spPr>
                </pic:pic>
              </a:graphicData>
            </a:graphic>
          </wp:inline>
        </w:drawing>
      </w:r>
    </w:p>
    <w:p w14:paraId="280B42FE" w14:textId="77777777" w:rsidR="004E3BDD" w:rsidRDefault="004E3BDD" w:rsidP="00D155A8">
      <w:pPr>
        <w:rPr>
          <w:rFonts w:asciiTheme="minorHAnsi" w:hAnsiTheme="minorHAnsi"/>
          <w:sz w:val="22"/>
          <w:szCs w:val="22"/>
        </w:rPr>
      </w:pPr>
    </w:p>
    <w:p w14:paraId="1013424A" w14:textId="1FE2AC78" w:rsidR="004E3BDD" w:rsidRDefault="004E3BDD" w:rsidP="00D155A8">
      <w:pPr>
        <w:rPr>
          <w:rFonts w:asciiTheme="minorHAnsi" w:hAnsiTheme="minorHAnsi"/>
          <w:sz w:val="22"/>
          <w:szCs w:val="22"/>
        </w:rPr>
      </w:pPr>
      <w:r w:rsidRPr="001C2716">
        <w:rPr>
          <w:rFonts w:asciiTheme="minorHAnsi" w:hAnsiTheme="minorHAnsi"/>
          <w:i/>
          <w:sz w:val="22"/>
          <w:szCs w:val="22"/>
        </w:rPr>
        <w:t>Note:</w:t>
      </w:r>
      <w:r>
        <w:rPr>
          <w:rFonts w:asciiTheme="minorHAnsi" w:hAnsiTheme="minorHAnsi"/>
          <w:sz w:val="22"/>
          <w:szCs w:val="22"/>
        </w:rPr>
        <w:t xml:space="preserve">  You are only authorized to view job openings if you are part of the Hiring Team.  This helps ensure our applicant privacy.  In this example, while there are thousands of job openings available at the University, this Search Committee member only has access to this particular opening.</w:t>
      </w:r>
    </w:p>
    <w:p w14:paraId="4F4EDF8B" w14:textId="77777777" w:rsidR="004E3BDD" w:rsidRDefault="004E3BDD" w:rsidP="00D155A8">
      <w:pPr>
        <w:rPr>
          <w:rFonts w:asciiTheme="minorHAnsi" w:hAnsiTheme="minorHAnsi"/>
          <w:sz w:val="22"/>
          <w:szCs w:val="22"/>
        </w:rPr>
      </w:pPr>
    </w:p>
    <w:p w14:paraId="55FF2A52" w14:textId="00C59587" w:rsidR="004E3BDD" w:rsidRDefault="004E3BDD" w:rsidP="00D155A8">
      <w:pPr>
        <w:rPr>
          <w:rFonts w:asciiTheme="minorHAnsi" w:hAnsiTheme="minorHAnsi"/>
          <w:sz w:val="22"/>
          <w:szCs w:val="22"/>
        </w:rPr>
      </w:pPr>
      <w:r>
        <w:rPr>
          <w:rFonts w:asciiTheme="minorHAnsi" w:hAnsiTheme="minorHAnsi"/>
          <w:b/>
          <w:sz w:val="22"/>
          <w:szCs w:val="22"/>
        </w:rPr>
        <w:t>2.  Search Job Openings</w:t>
      </w:r>
      <w:r>
        <w:rPr>
          <w:rFonts w:asciiTheme="minorHAnsi" w:hAnsiTheme="minorHAnsi"/>
          <w:sz w:val="22"/>
          <w:szCs w:val="22"/>
        </w:rPr>
        <w:br/>
        <w:t>You may also find the job opening by clicking on “Search Job Openings”.</w:t>
      </w:r>
    </w:p>
    <w:p w14:paraId="37061178" w14:textId="2F05ED85" w:rsidR="004E3BDD" w:rsidRPr="004E3BDD" w:rsidRDefault="004E3BDD" w:rsidP="00D155A8">
      <w:pPr>
        <w:rPr>
          <w:rFonts w:asciiTheme="minorHAnsi" w:hAnsiTheme="minorHAnsi"/>
          <w:sz w:val="22"/>
          <w:szCs w:val="22"/>
        </w:rPr>
      </w:pPr>
      <w:r>
        <w:rPr>
          <w:noProof/>
        </w:rPr>
        <w:drawing>
          <wp:inline distT="0" distB="0" distL="0" distR="0" wp14:anchorId="1175DE16" wp14:editId="7054EAF9">
            <wp:extent cx="4400550" cy="3958946"/>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401781" cy="3960053"/>
                    </a:xfrm>
                    <a:prstGeom prst="rect">
                      <a:avLst/>
                    </a:prstGeom>
                  </pic:spPr>
                </pic:pic>
              </a:graphicData>
            </a:graphic>
          </wp:inline>
        </w:drawing>
      </w:r>
    </w:p>
    <w:p w14:paraId="70B5A894" w14:textId="77777777" w:rsidR="00D155A8" w:rsidRDefault="00D155A8" w:rsidP="00097B83">
      <w:pPr>
        <w:rPr>
          <w:rFonts w:asciiTheme="minorHAnsi" w:hAnsiTheme="minorHAnsi"/>
          <w:sz w:val="22"/>
          <w:szCs w:val="22"/>
        </w:rPr>
      </w:pPr>
    </w:p>
    <w:p w14:paraId="04C73A03" w14:textId="05A867A4" w:rsidR="004E3BDD" w:rsidRDefault="004E3BDD" w:rsidP="00097B83">
      <w:pPr>
        <w:rPr>
          <w:rFonts w:asciiTheme="minorHAnsi" w:hAnsiTheme="minorHAnsi"/>
          <w:sz w:val="22"/>
          <w:szCs w:val="22"/>
        </w:rPr>
      </w:pPr>
      <w:r>
        <w:rPr>
          <w:rFonts w:asciiTheme="minorHAnsi" w:hAnsiTheme="minorHAnsi"/>
          <w:sz w:val="22"/>
          <w:szCs w:val="22"/>
        </w:rPr>
        <w:t>You can enter as many criteria as you would like.  If you would like to view filled/closed jobs, you could change the status from Open.  In this example, we will search with the criteria as displayed.  Click Search to view results.</w:t>
      </w:r>
    </w:p>
    <w:p w14:paraId="444E29DA" w14:textId="77777777" w:rsidR="004E3BDD" w:rsidRDefault="004E3BDD" w:rsidP="00097B83">
      <w:pPr>
        <w:rPr>
          <w:rFonts w:asciiTheme="minorHAnsi" w:hAnsiTheme="minorHAnsi"/>
          <w:sz w:val="22"/>
          <w:szCs w:val="22"/>
        </w:rPr>
      </w:pPr>
    </w:p>
    <w:p w14:paraId="289CB115" w14:textId="167A5E69" w:rsidR="004E3BDD" w:rsidRDefault="004E3BDD" w:rsidP="00097B83">
      <w:pPr>
        <w:rPr>
          <w:rFonts w:asciiTheme="minorHAnsi" w:hAnsiTheme="minorHAnsi"/>
          <w:sz w:val="22"/>
          <w:szCs w:val="22"/>
        </w:rPr>
      </w:pPr>
      <w:r>
        <w:rPr>
          <w:rFonts w:asciiTheme="minorHAnsi" w:hAnsiTheme="minorHAnsi"/>
          <w:sz w:val="22"/>
          <w:szCs w:val="22"/>
        </w:rPr>
        <w:t>The search results will display and you can click on the Job Opening to access the information:</w:t>
      </w:r>
    </w:p>
    <w:p w14:paraId="4B01933D" w14:textId="06E44A3F" w:rsidR="004E3BDD" w:rsidRDefault="004E3BDD" w:rsidP="00097B83">
      <w:pPr>
        <w:rPr>
          <w:rFonts w:asciiTheme="minorHAnsi" w:hAnsiTheme="minorHAnsi"/>
          <w:sz w:val="22"/>
          <w:szCs w:val="22"/>
        </w:rPr>
      </w:pPr>
      <w:r>
        <w:rPr>
          <w:noProof/>
        </w:rPr>
        <w:drawing>
          <wp:inline distT="0" distB="0" distL="0" distR="0" wp14:anchorId="7F01127F" wp14:editId="1DA23567">
            <wp:extent cx="5486400" cy="1081405"/>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86400" cy="1081405"/>
                    </a:xfrm>
                    <a:prstGeom prst="rect">
                      <a:avLst/>
                    </a:prstGeom>
                  </pic:spPr>
                </pic:pic>
              </a:graphicData>
            </a:graphic>
          </wp:inline>
        </w:drawing>
      </w:r>
    </w:p>
    <w:p w14:paraId="2967D3A7" w14:textId="77777777" w:rsidR="004E3BDD" w:rsidRDefault="004E3BDD" w:rsidP="00097B83">
      <w:pPr>
        <w:rPr>
          <w:rFonts w:asciiTheme="minorHAnsi" w:hAnsiTheme="minorHAnsi"/>
          <w:sz w:val="22"/>
          <w:szCs w:val="22"/>
        </w:rPr>
      </w:pPr>
    </w:p>
    <w:p w14:paraId="2334A290" w14:textId="7468A585" w:rsidR="004E3BDD" w:rsidRDefault="00491F77" w:rsidP="004E3BDD">
      <w:pPr>
        <w:pStyle w:val="Heading3"/>
        <w:rPr>
          <w:rFonts w:asciiTheme="minorHAnsi" w:hAnsiTheme="minorHAnsi"/>
          <w:color w:val="7A0019"/>
        </w:rPr>
      </w:pPr>
      <w:r>
        <w:rPr>
          <w:rFonts w:asciiTheme="minorHAnsi" w:hAnsiTheme="minorHAnsi"/>
          <w:color w:val="7A0019"/>
        </w:rPr>
        <w:t>Interview Calendar</w:t>
      </w:r>
    </w:p>
    <w:p w14:paraId="467B4A22" w14:textId="6945D52A" w:rsidR="004E3BDD" w:rsidRDefault="004E3BDD" w:rsidP="004E3BDD">
      <w:pPr>
        <w:rPr>
          <w:rFonts w:asciiTheme="minorHAnsi" w:hAnsiTheme="minorHAnsi"/>
          <w:sz w:val="22"/>
          <w:szCs w:val="22"/>
        </w:rPr>
      </w:pPr>
      <w:r w:rsidRPr="004E3BDD">
        <w:rPr>
          <w:rFonts w:asciiTheme="minorHAnsi" w:hAnsiTheme="minorHAnsi"/>
          <w:sz w:val="22"/>
          <w:szCs w:val="22"/>
        </w:rPr>
        <w:t xml:space="preserve">You will primarily </w:t>
      </w:r>
      <w:r>
        <w:rPr>
          <w:rFonts w:asciiTheme="minorHAnsi" w:hAnsiTheme="minorHAnsi"/>
          <w:sz w:val="22"/>
          <w:szCs w:val="22"/>
        </w:rPr>
        <w:t>use the Recruiting Home to access job opening and applicant information, but you may also use it to view your interview calendar.</w:t>
      </w:r>
    </w:p>
    <w:p w14:paraId="7BE3B28D" w14:textId="77777777" w:rsidR="004E3BDD" w:rsidRDefault="004E3BDD" w:rsidP="004E3BDD">
      <w:pPr>
        <w:rPr>
          <w:rFonts w:asciiTheme="minorHAnsi" w:hAnsiTheme="minorHAnsi"/>
          <w:sz w:val="22"/>
          <w:szCs w:val="22"/>
        </w:rPr>
      </w:pPr>
    </w:p>
    <w:p w14:paraId="370F9588" w14:textId="6441EBEE" w:rsidR="004E3BDD" w:rsidRDefault="004E3BDD" w:rsidP="004E3BDD">
      <w:pPr>
        <w:rPr>
          <w:rFonts w:asciiTheme="minorHAnsi" w:hAnsiTheme="minorHAnsi"/>
          <w:sz w:val="22"/>
          <w:szCs w:val="22"/>
        </w:rPr>
      </w:pPr>
      <w:r>
        <w:rPr>
          <w:rFonts w:asciiTheme="minorHAnsi" w:hAnsiTheme="minorHAnsi"/>
          <w:sz w:val="22"/>
          <w:szCs w:val="22"/>
        </w:rPr>
        <w:t xml:space="preserve">If the interviews are set up within Recruiting, you will be able to view them by clicking on Interview Calendar.  </w:t>
      </w:r>
    </w:p>
    <w:p w14:paraId="4D5580FB" w14:textId="02845248" w:rsidR="004E3BDD" w:rsidRDefault="004E3BDD" w:rsidP="004E3BDD">
      <w:pPr>
        <w:rPr>
          <w:rFonts w:asciiTheme="minorHAnsi" w:hAnsiTheme="minorHAnsi"/>
          <w:sz w:val="22"/>
          <w:szCs w:val="22"/>
        </w:rPr>
      </w:pPr>
      <w:r>
        <w:rPr>
          <w:noProof/>
        </w:rPr>
        <w:drawing>
          <wp:inline distT="0" distB="0" distL="0" distR="0" wp14:anchorId="2955551F" wp14:editId="0B8E62D0">
            <wp:extent cx="5486400" cy="236664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486400" cy="2366645"/>
                    </a:xfrm>
                    <a:prstGeom prst="rect">
                      <a:avLst/>
                    </a:prstGeom>
                  </pic:spPr>
                </pic:pic>
              </a:graphicData>
            </a:graphic>
          </wp:inline>
        </w:drawing>
      </w:r>
    </w:p>
    <w:p w14:paraId="70717763" w14:textId="77777777" w:rsidR="004E3BDD" w:rsidRDefault="004E3BDD" w:rsidP="004E3BDD">
      <w:pPr>
        <w:rPr>
          <w:rFonts w:asciiTheme="minorHAnsi" w:hAnsiTheme="minorHAnsi"/>
          <w:sz w:val="22"/>
          <w:szCs w:val="22"/>
        </w:rPr>
      </w:pPr>
    </w:p>
    <w:p w14:paraId="1918A3E6" w14:textId="49D8F553" w:rsidR="004E3BDD" w:rsidRDefault="004E3BDD" w:rsidP="004E3BDD">
      <w:pPr>
        <w:rPr>
          <w:rFonts w:asciiTheme="minorHAnsi" w:hAnsiTheme="minorHAnsi"/>
          <w:sz w:val="22"/>
          <w:szCs w:val="22"/>
        </w:rPr>
      </w:pPr>
      <w:r>
        <w:rPr>
          <w:rFonts w:asciiTheme="minorHAnsi" w:hAnsiTheme="minorHAnsi"/>
          <w:sz w:val="22"/>
          <w:szCs w:val="22"/>
        </w:rPr>
        <w:t>In this example, Jared is set to interview Lucy.  There is a link to the Job Posting Title, so that Jared can easily find access the job opening and application information.</w:t>
      </w:r>
    </w:p>
    <w:p w14:paraId="2018887C" w14:textId="77777777" w:rsidR="00B87D4A" w:rsidRDefault="00B87D4A" w:rsidP="004E3BDD">
      <w:pPr>
        <w:rPr>
          <w:rFonts w:asciiTheme="minorHAnsi" w:hAnsiTheme="minorHAnsi"/>
          <w:sz w:val="22"/>
          <w:szCs w:val="22"/>
        </w:rPr>
      </w:pPr>
    </w:p>
    <w:p w14:paraId="6838C5E0" w14:textId="77777777" w:rsidR="00B87D4A" w:rsidRDefault="00B87D4A" w:rsidP="004E3BDD">
      <w:pPr>
        <w:rPr>
          <w:rFonts w:asciiTheme="minorHAnsi" w:hAnsiTheme="minorHAnsi"/>
          <w:sz w:val="22"/>
          <w:szCs w:val="22"/>
        </w:rPr>
      </w:pPr>
    </w:p>
    <w:p w14:paraId="650C117E" w14:textId="77777777" w:rsidR="00B87D4A" w:rsidRDefault="00B87D4A" w:rsidP="004E3BDD">
      <w:pPr>
        <w:rPr>
          <w:rFonts w:asciiTheme="minorHAnsi" w:hAnsiTheme="minorHAnsi"/>
          <w:sz w:val="22"/>
          <w:szCs w:val="22"/>
        </w:rPr>
      </w:pPr>
    </w:p>
    <w:p w14:paraId="1B07F6ED" w14:textId="77777777" w:rsidR="00B87D4A" w:rsidRDefault="00B87D4A" w:rsidP="004E3BDD">
      <w:pPr>
        <w:rPr>
          <w:rFonts w:asciiTheme="minorHAnsi" w:hAnsiTheme="minorHAnsi"/>
          <w:sz w:val="22"/>
          <w:szCs w:val="22"/>
        </w:rPr>
      </w:pPr>
    </w:p>
    <w:p w14:paraId="1B98A802" w14:textId="77777777" w:rsidR="00B87D4A" w:rsidRDefault="00B87D4A" w:rsidP="004E3BDD">
      <w:pPr>
        <w:rPr>
          <w:rFonts w:asciiTheme="minorHAnsi" w:hAnsiTheme="minorHAnsi"/>
          <w:sz w:val="22"/>
          <w:szCs w:val="22"/>
        </w:rPr>
      </w:pPr>
    </w:p>
    <w:p w14:paraId="4A721A42" w14:textId="77777777" w:rsidR="00B87D4A" w:rsidRDefault="00B87D4A" w:rsidP="004E3BDD">
      <w:pPr>
        <w:rPr>
          <w:rFonts w:asciiTheme="minorHAnsi" w:hAnsiTheme="minorHAnsi"/>
          <w:sz w:val="22"/>
          <w:szCs w:val="22"/>
        </w:rPr>
      </w:pPr>
    </w:p>
    <w:p w14:paraId="16664566" w14:textId="77777777" w:rsidR="00B87D4A" w:rsidRDefault="00B87D4A" w:rsidP="004E3BDD">
      <w:pPr>
        <w:rPr>
          <w:rFonts w:asciiTheme="minorHAnsi" w:hAnsiTheme="minorHAnsi"/>
          <w:sz w:val="22"/>
          <w:szCs w:val="22"/>
        </w:rPr>
      </w:pPr>
    </w:p>
    <w:p w14:paraId="6C811159" w14:textId="77777777" w:rsidR="00B87D4A" w:rsidRDefault="00B87D4A" w:rsidP="004E3BDD">
      <w:pPr>
        <w:rPr>
          <w:rFonts w:asciiTheme="minorHAnsi" w:hAnsiTheme="minorHAnsi"/>
          <w:sz w:val="22"/>
          <w:szCs w:val="22"/>
        </w:rPr>
      </w:pPr>
    </w:p>
    <w:p w14:paraId="06A4AD28" w14:textId="77777777" w:rsidR="00B87D4A" w:rsidRDefault="00B87D4A" w:rsidP="00B87D4A">
      <w:pPr>
        <w:pStyle w:val="Heading2"/>
        <w:rPr>
          <w:rFonts w:asciiTheme="minorHAnsi" w:hAnsiTheme="minorHAnsi"/>
          <w:color w:val="7A0019"/>
        </w:rPr>
      </w:pPr>
      <w:bookmarkStart w:id="21" w:name="_Toc427581901"/>
      <w:r>
        <w:rPr>
          <w:rFonts w:asciiTheme="minorHAnsi" w:hAnsiTheme="minorHAnsi"/>
          <w:color w:val="7A0019"/>
        </w:rPr>
        <w:t>Manage Job Opening Page</w:t>
      </w:r>
      <w:bookmarkEnd w:id="21"/>
    </w:p>
    <w:p w14:paraId="76939977" w14:textId="77777777" w:rsidR="00B87D4A" w:rsidRDefault="00B87D4A" w:rsidP="00B87D4A">
      <w:pPr>
        <w:rPr>
          <w:rFonts w:asciiTheme="minorHAnsi" w:hAnsiTheme="minorHAnsi"/>
          <w:sz w:val="22"/>
          <w:szCs w:val="22"/>
        </w:rPr>
      </w:pPr>
      <w:r>
        <w:rPr>
          <w:rFonts w:asciiTheme="minorHAnsi" w:hAnsiTheme="minorHAnsi"/>
          <w:sz w:val="22"/>
          <w:szCs w:val="22"/>
        </w:rPr>
        <w:t>In order to view details about the job opening and all associated application materials, you will click on the Job Opening link from My Job Openings or from your search results.</w:t>
      </w:r>
    </w:p>
    <w:p w14:paraId="17736471" w14:textId="77777777" w:rsidR="00B87D4A" w:rsidRDefault="00B87D4A" w:rsidP="00B87D4A">
      <w:pPr>
        <w:rPr>
          <w:rFonts w:asciiTheme="minorHAnsi" w:hAnsiTheme="minorHAnsi"/>
          <w:sz w:val="22"/>
          <w:szCs w:val="22"/>
        </w:rPr>
      </w:pPr>
    </w:p>
    <w:p w14:paraId="40E1006B" w14:textId="77777777" w:rsidR="00B87D4A" w:rsidRDefault="00B87D4A" w:rsidP="00B87D4A">
      <w:pPr>
        <w:rPr>
          <w:rFonts w:asciiTheme="minorHAnsi" w:hAnsiTheme="minorHAnsi"/>
          <w:sz w:val="22"/>
          <w:szCs w:val="22"/>
        </w:rPr>
      </w:pPr>
      <w:r>
        <w:rPr>
          <w:rFonts w:asciiTheme="minorHAnsi" w:hAnsiTheme="minorHAnsi"/>
          <w:sz w:val="22"/>
          <w:szCs w:val="22"/>
        </w:rPr>
        <w:t>The “Manage Job Opening” page will display:</w:t>
      </w:r>
    </w:p>
    <w:p w14:paraId="2E83857C" w14:textId="295D34A4" w:rsidR="00B87D4A" w:rsidRDefault="00B87D4A" w:rsidP="004E3BDD">
      <w:pPr>
        <w:rPr>
          <w:rFonts w:asciiTheme="minorHAnsi" w:hAnsiTheme="minorHAnsi"/>
          <w:sz w:val="22"/>
          <w:szCs w:val="22"/>
        </w:rPr>
      </w:pPr>
      <w:r>
        <w:rPr>
          <w:noProof/>
        </w:rPr>
        <w:drawing>
          <wp:inline distT="0" distB="0" distL="0" distR="0" wp14:anchorId="77B94B58" wp14:editId="2EA4190F">
            <wp:extent cx="5486400" cy="2093595"/>
            <wp:effectExtent l="0" t="0" r="0" b="190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486400" cy="2093595"/>
                    </a:xfrm>
                    <a:prstGeom prst="rect">
                      <a:avLst/>
                    </a:prstGeom>
                  </pic:spPr>
                </pic:pic>
              </a:graphicData>
            </a:graphic>
          </wp:inline>
        </w:drawing>
      </w:r>
    </w:p>
    <w:p w14:paraId="68620DD8" w14:textId="77777777" w:rsidR="00B87D4A" w:rsidRDefault="00B87D4A" w:rsidP="004E3BDD">
      <w:pPr>
        <w:rPr>
          <w:rFonts w:asciiTheme="minorHAnsi" w:hAnsiTheme="minorHAnsi"/>
          <w:sz w:val="22"/>
          <w:szCs w:val="22"/>
        </w:rPr>
      </w:pPr>
    </w:p>
    <w:p w14:paraId="014F9857" w14:textId="3F1DFB82" w:rsidR="00B87D4A" w:rsidRDefault="00156E64" w:rsidP="004E3BDD">
      <w:pPr>
        <w:rPr>
          <w:rFonts w:asciiTheme="minorHAnsi" w:hAnsiTheme="minorHAnsi"/>
          <w:sz w:val="22"/>
          <w:szCs w:val="22"/>
        </w:rPr>
      </w:pPr>
      <w:r>
        <w:rPr>
          <w:rFonts w:asciiTheme="minorHAnsi" w:hAnsiTheme="minorHAnsi"/>
          <w:sz w:val="22"/>
          <w:szCs w:val="22"/>
        </w:rPr>
        <w:t xml:space="preserve">Search Committee members have “view only” access to job opening and applicant information.  </w:t>
      </w:r>
    </w:p>
    <w:p w14:paraId="337F8BAB" w14:textId="77777777" w:rsidR="00156E64" w:rsidRDefault="00156E64" w:rsidP="004E3BDD">
      <w:pPr>
        <w:rPr>
          <w:rFonts w:asciiTheme="minorHAnsi" w:hAnsiTheme="minorHAnsi"/>
          <w:sz w:val="22"/>
          <w:szCs w:val="22"/>
        </w:rPr>
      </w:pPr>
    </w:p>
    <w:p w14:paraId="7C4682A3" w14:textId="08DD33B2" w:rsidR="00156E64" w:rsidRDefault="00156E64" w:rsidP="00156E64">
      <w:pPr>
        <w:pStyle w:val="Heading3"/>
        <w:rPr>
          <w:rFonts w:asciiTheme="minorHAnsi" w:hAnsiTheme="minorHAnsi"/>
          <w:color w:val="7A0019"/>
        </w:rPr>
      </w:pPr>
      <w:r>
        <w:rPr>
          <w:rFonts w:asciiTheme="minorHAnsi" w:hAnsiTheme="minorHAnsi"/>
          <w:color w:val="7A0019"/>
        </w:rPr>
        <w:t>Understanding Applicant Dispositions</w:t>
      </w:r>
    </w:p>
    <w:p w14:paraId="4D77D2C2" w14:textId="783F4529" w:rsidR="00156E64" w:rsidRDefault="00156E64" w:rsidP="00156E64">
      <w:pPr>
        <w:rPr>
          <w:rFonts w:asciiTheme="minorHAnsi" w:hAnsiTheme="minorHAnsi"/>
          <w:sz w:val="22"/>
          <w:szCs w:val="22"/>
        </w:rPr>
      </w:pPr>
      <w:r>
        <w:rPr>
          <w:rFonts w:asciiTheme="minorHAnsi" w:hAnsiTheme="minorHAnsi"/>
          <w:sz w:val="22"/>
          <w:szCs w:val="22"/>
        </w:rPr>
        <w:t>When you first view a job opening, you will see “All” applicants.  This will display applicants in any of the applicant dispositions.  In the example above, you can see that Lucy Smith is in the disposition of Interview, while the other applicants are still in applied.</w:t>
      </w:r>
    </w:p>
    <w:p w14:paraId="2D2B7BF6" w14:textId="77777777" w:rsidR="00156E64" w:rsidRDefault="00156E64" w:rsidP="00156E64">
      <w:pPr>
        <w:rPr>
          <w:rFonts w:asciiTheme="minorHAnsi" w:hAnsiTheme="minorHAnsi"/>
          <w:sz w:val="22"/>
          <w:szCs w:val="22"/>
        </w:rPr>
      </w:pPr>
    </w:p>
    <w:p w14:paraId="2E4D29F6" w14:textId="31EFA25F" w:rsidR="00156E64" w:rsidRDefault="00156E64" w:rsidP="00156E64">
      <w:pPr>
        <w:rPr>
          <w:rFonts w:asciiTheme="minorHAnsi" w:hAnsiTheme="minorHAnsi"/>
          <w:sz w:val="22"/>
          <w:szCs w:val="22"/>
        </w:rPr>
      </w:pPr>
      <w:r>
        <w:rPr>
          <w:rFonts w:asciiTheme="minorHAnsi" w:hAnsiTheme="minorHAnsi"/>
          <w:sz w:val="22"/>
          <w:szCs w:val="22"/>
        </w:rPr>
        <w:t>Applicants will move through the process from Applied to Hired.  As applicants move through, Unit or central Recruiters will update the disposition to reflect the current state of the applicant.  Often times, part of the search committee charge is to determine the pool of qualified appl</w:t>
      </w:r>
      <w:r w:rsidR="004E2709">
        <w:rPr>
          <w:rFonts w:asciiTheme="minorHAnsi" w:hAnsiTheme="minorHAnsi"/>
          <w:sz w:val="22"/>
          <w:szCs w:val="22"/>
        </w:rPr>
        <w:t>icants.  This will include a comprehensive review of applicant materials against the posted qualifications of the opening.  You will then work with Unit Recruiters to update the applicant disposition to reflect the committee’s decisions.</w:t>
      </w:r>
    </w:p>
    <w:p w14:paraId="40CDCAF3" w14:textId="77777777" w:rsidR="004E2709" w:rsidRDefault="004E2709" w:rsidP="00156E64">
      <w:pPr>
        <w:rPr>
          <w:rFonts w:asciiTheme="minorHAnsi" w:hAnsiTheme="minorHAnsi"/>
          <w:sz w:val="22"/>
          <w:szCs w:val="22"/>
        </w:rPr>
      </w:pPr>
    </w:p>
    <w:p w14:paraId="4E5F1164" w14:textId="01CDED29" w:rsidR="00E41C15" w:rsidRDefault="00E41C15" w:rsidP="00156E64">
      <w:pPr>
        <w:rPr>
          <w:rFonts w:asciiTheme="minorHAnsi" w:hAnsiTheme="minorHAnsi"/>
          <w:sz w:val="22"/>
          <w:szCs w:val="22"/>
        </w:rPr>
      </w:pPr>
      <w:r>
        <w:rPr>
          <w:rFonts w:asciiTheme="minorHAnsi" w:hAnsiTheme="minorHAnsi"/>
          <w:sz w:val="22"/>
          <w:szCs w:val="22"/>
        </w:rPr>
        <w:t xml:space="preserve">Reviewing of applicants by the search committee, for </w:t>
      </w:r>
      <w:r w:rsidR="00237065">
        <w:rPr>
          <w:rFonts w:asciiTheme="minorHAnsi" w:hAnsiTheme="minorHAnsi"/>
          <w:sz w:val="22"/>
          <w:szCs w:val="22"/>
        </w:rPr>
        <w:t>Civil Service/Bargaining Unit</w:t>
      </w:r>
      <w:r>
        <w:rPr>
          <w:rFonts w:asciiTheme="minorHAnsi" w:hAnsiTheme="minorHAnsi"/>
          <w:sz w:val="22"/>
          <w:szCs w:val="22"/>
        </w:rPr>
        <w:t xml:space="preserve"> positions, will take place when the applicant is in the disposition of Routed. This means, they have been deemed minimally qualified by central human resources</w:t>
      </w:r>
      <w:r w:rsidR="00FB0B13">
        <w:rPr>
          <w:rFonts w:asciiTheme="minorHAnsi" w:hAnsiTheme="minorHAnsi"/>
          <w:sz w:val="22"/>
          <w:szCs w:val="22"/>
        </w:rPr>
        <w:t xml:space="preserve"> and ready for search committee review</w:t>
      </w:r>
      <w:r>
        <w:rPr>
          <w:rFonts w:asciiTheme="minorHAnsi" w:hAnsiTheme="minorHAnsi"/>
          <w:sz w:val="22"/>
          <w:szCs w:val="22"/>
        </w:rPr>
        <w:t>. For all other job openings, the search committee may review applicants in the applied disposition</w:t>
      </w:r>
      <w:r w:rsidR="00237065">
        <w:rPr>
          <w:rFonts w:asciiTheme="minorHAnsi" w:hAnsiTheme="minorHAnsi"/>
          <w:sz w:val="22"/>
          <w:szCs w:val="22"/>
        </w:rPr>
        <w:t>.</w:t>
      </w:r>
    </w:p>
    <w:p w14:paraId="2AC0E068" w14:textId="77777777" w:rsidR="00E41C15" w:rsidRDefault="00E41C15" w:rsidP="00156E64">
      <w:pPr>
        <w:rPr>
          <w:rFonts w:asciiTheme="minorHAnsi" w:hAnsiTheme="minorHAnsi"/>
          <w:sz w:val="22"/>
          <w:szCs w:val="22"/>
        </w:rPr>
      </w:pPr>
    </w:p>
    <w:p w14:paraId="2826EEE4" w14:textId="40B34142" w:rsidR="004E2709" w:rsidRDefault="004E2709" w:rsidP="00156E64">
      <w:pPr>
        <w:rPr>
          <w:rFonts w:asciiTheme="minorHAnsi" w:hAnsiTheme="minorHAnsi"/>
          <w:sz w:val="22"/>
          <w:szCs w:val="22"/>
        </w:rPr>
      </w:pPr>
      <w:r>
        <w:rPr>
          <w:rFonts w:asciiTheme="minorHAnsi" w:hAnsiTheme="minorHAnsi"/>
          <w:sz w:val="22"/>
          <w:szCs w:val="22"/>
        </w:rPr>
        <w:t>At any point in time, you can click on the tabs to filter your view to only see applicants in a specific disposition.  You can easily see how many applicants are in each disposition in the tabs:</w:t>
      </w:r>
    </w:p>
    <w:p w14:paraId="37793A02" w14:textId="513BAF35" w:rsidR="004E2709" w:rsidRDefault="004E2709" w:rsidP="00156E64">
      <w:pPr>
        <w:rPr>
          <w:rFonts w:asciiTheme="minorHAnsi" w:hAnsiTheme="minorHAnsi"/>
          <w:sz w:val="22"/>
          <w:szCs w:val="22"/>
        </w:rPr>
      </w:pPr>
      <w:r>
        <w:rPr>
          <w:noProof/>
        </w:rPr>
        <w:drawing>
          <wp:inline distT="0" distB="0" distL="0" distR="0" wp14:anchorId="79BD6402" wp14:editId="3DB58847">
            <wp:extent cx="5486400" cy="301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486400" cy="301625"/>
                    </a:xfrm>
                    <a:prstGeom prst="rect">
                      <a:avLst/>
                    </a:prstGeom>
                  </pic:spPr>
                </pic:pic>
              </a:graphicData>
            </a:graphic>
          </wp:inline>
        </w:drawing>
      </w:r>
    </w:p>
    <w:p w14:paraId="7839F0CB" w14:textId="77777777" w:rsidR="004E2709" w:rsidRDefault="004E2709" w:rsidP="00156E64">
      <w:pPr>
        <w:rPr>
          <w:rFonts w:asciiTheme="minorHAnsi" w:hAnsiTheme="minorHAnsi"/>
          <w:sz w:val="22"/>
          <w:szCs w:val="22"/>
        </w:rPr>
      </w:pPr>
    </w:p>
    <w:p w14:paraId="1220B9D4" w14:textId="162F6B8B" w:rsidR="004E2709" w:rsidRDefault="004E2709" w:rsidP="00156E64">
      <w:pPr>
        <w:rPr>
          <w:rFonts w:asciiTheme="minorHAnsi" w:hAnsiTheme="minorHAnsi"/>
          <w:sz w:val="22"/>
          <w:szCs w:val="22"/>
        </w:rPr>
      </w:pPr>
      <w:r>
        <w:rPr>
          <w:rFonts w:asciiTheme="minorHAnsi" w:hAnsiTheme="minorHAnsi"/>
          <w:sz w:val="22"/>
          <w:szCs w:val="22"/>
        </w:rPr>
        <w:t>In this example, there are four (4) total applicants.  Three (3) are in the disposition of Applied while one (1) has been moved to Interview.</w:t>
      </w:r>
    </w:p>
    <w:p w14:paraId="00AD5F58" w14:textId="77777777" w:rsidR="004E2709" w:rsidRDefault="004E2709" w:rsidP="00156E64">
      <w:pPr>
        <w:rPr>
          <w:rFonts w:asciiTheme="minorHAnsi" w:hAnsiTheme="minorHAnsi"/>
          <w:sz w:val="22"/>
          <w:szCs w:val="22"/>
        </w:rPr>
      </w:pPr>
    </w:p>
    <w:p w14:paraId="2DB9EE5C" w14:textId="77777777" w:rsidR="004E2709" w:rsidRDefault="004E2709" w:rsidP="00156E64">
      <w:pPr>
        <w:rPr>
          <w:rFonts w:asciiTheme="minorHAnsi" w:hAnsiTheme="minorHAnsi"/>
          <w:sz w:val="22"/>
          <w:szCs w:val="22"/>
        </w:rPr>
      </w:pPr>
    </w:p>
    <w:p w14:paraId="343D6C4B" w14:textId="3F61616B" w:rsidR="004E2709" w:rsidRDefault="004E2709" w:rsidP="00156E64">
      <w:pPr>
        <w:rPr>
          <w:rFonts w:asciiTheme="minorHAnsi" w:hAnsiTheme="minorHAnsi"/>
          <w:sz w:val="22"/>
          <w:szCs w:val="22"/>
        </w:rPr>
      </w:pPr>
      <w:r>
        <w:rPr>
          <w:rFonts w:asciiTheme="minorHAnsi" w:hAnsiTheme="minorHAnsi"/>
          <w:sz w:val="22"/>
          <w:szCs w:val="22"/>
        </w:rPr>
        <w:t>The University is required to report on all qualified applicants as they progress through the hiring process.  The business process states that we use the following dispositions:</w:t>
      </w:r>
    </w:p>
    <w:p w14:paraId="40AEBB2C" w14:textId="77777777" w:rsidR="00491F77" w:rsidRDefault="00491F77" w:rsidP="00156E64">
      <w:pPr>
        <w:rPr>
          <w:rFonts w:asciiTheme="minorHAnsi" w:hAnsiTheme="minorHAnsi"/>
          <w:sz w:val="22"/>
          <w:szCs w:val="22"/>
        </w:rPr>
      </w:pPr>
    </w:p>
    <w:p w14:paraId="68708313" w14:textId="37F35857" w:rsidR="004E2709" w:rsidRDefault="004E2709" w:rsidP="00156E64">
      <w:pPr>
        <w:rPr>
          <w:rFonts w:asciiTheme="minorHAnsi" w:hAnsiTheme="minorHAnsi"/>
          <w:sz w:val="22"/>
          <w:szCs w:val="22"/>
        </w:rPr>
      </w:pPr>
      <w:r w:rsidRPr="00491F77">
        <w:rPr>
          <w:rFonts w:asciiTheme="minorHAnsi" w:hAnsiTheme="minorHAnsi"/>
          <w:b/>
          <w:sz w:val="22"/>
          <w:szCs w:val="22"/>
        </w:rPr>
        <w:t>Applied</w:t>
      </w:r>
      <w:r>
        <w:rPr>
          <w:rFonts w:asciiTheme="minorHAnsi" w:hAnsiTheme="minorHAnsi"/>
          <w:sz w:val="22"/>
          <w:szCs w:val="22"/>
        </w:rPr>
        <w:t xml:space="preserve"> – all applicants who complete the application process for a specific job opening</w:t>
      </w:r>
    </w:p>
    <w:p w14:paraId="18B6CD6C" w14:textId="0ADF30EA" w:rsidR="004E2709" w:rsidRDefault="004E2709" w:rsidP="00156E64">
      <w:pPr>
        <w:rPr>
          <w:rFonts w:asciiTheme="minorHAnsi" w:hAnsiTheme="minorHAnsi"/>
          <w:sz w:val="22"/>
          <w:szCs w:val="22"/>
        </w:rPr>
      </w:pPr>
      <w:r w:rsidRPr="00491F77">
        <w:rPr>
          <w:rFonts w:asciiTheme="minorHAnsi" w:hAnsiTheme="minorHAnsi"/>
          <w:b/>
          <w:sz w:val="22"/>
          <w:szCs w:val="22"/>
        </w:rPr>
        <w:t>Route</w:t>
      </w:r>
      <w:r>
        <w:rPr>
          <w:rFonts w:asciiTheme="minorHAnsi" w:hAnsiTheme="minorHAnsi"/>
          <w:sz w:val="22"/>
          <w:szCs w:val="22"/>
        </w:rPr>
        <w:t xml:space="preserve"> </w:t>
      </w:r>
      <w:r w:rsidR="00CF3CB7">
        <w:rPr>
          <w:rFonts w:asciiTheme="minorHAnsi" w:hAnsiTheme="minorHAnsi"/>
          <w:sz w:val="22"/>
          <w:szCs w:val="22"/>
        </w:rPr>
        <w:t xml:space="preserve">– minimally </w:t>
      </w:r>
      <w:r>
        <w:rPr>
          <w:rFonts w:asciiTheme="minorHAnsi" w:hAnsiTheme="minorHAnsi"/>
          <w:sz w:val="22"/>
          <w:szCs w:val="22"/>
        </w:rPr>
        <w:t>qualified applicants for a specific job opening</w:t>
      </w:r>
    </w:p>
    <w:p w14:paraId="6F628CAD" w14:textId="002BDC95" w:rsidR="004E2709" w:rsidRPr="00156E64" w:rsidRDefault="004E2709" w:rsidP="00156E64">
      <w:pPr>
        <w:rPr>
          <w:rFonts w:asciiTheme="minorHAnsi" w:hAnsiTheme="minorHAnsi"/>
          <w:sz w:val="22"/>
          <w:szCs w:val="22"/>
        </w:rPr>
      </w:pPr>
      <w:r w:rsidRPr="00491F77">
        <w:rPr>
          <w:rFonts w:asciiTheme="minorHAnsi" w:hAnsiTheme="minorHAnsi"/>
          <w:b/>
          <w:sz w:val="22"/>
          <w:szCs w:val="22"/>
        </w:rPr>
        <w:t>Interview</w:t>
      </w:r>
      <w:r>
        <w:rPr>
          <w:rFonts w:asciiTheme="minorHAnsi" w:hAnsiTheme="minorHAnsi"/>
          <w:sz w:val="22"/>
          <w:szCs w:val="22"/>
        </w:rPr>
        <w:t xml:space="preserve"> – qualified applicants who were interviewed (there may be multiple rounds of interviews, but the disposition will remain in interview until the next step in the process)</w:t>
      </w:r>
    </w:p>
    <w:p w14:paraId="0A3E1F04" w14:textId="10AFCAB2" w:rsidR="00B87D4A" w:rsidRDefault="00491F77" w:rsidP="007057B4">
      <w:pPr>
        <w:rPr>
          <w:rFonts w:asciiTheme="minorHAnsi" w:hAnsiTheme="minorHAnsi"/>
          <w:sz w:val="22"/>
          <w:szCs w:val="22"/>
        </w:rPr>
      </w:pPr>
      <w:r>
        <w:rPr>
          <w:rFonts w:asciiTheme="minorHAnsi" w:hAnsiTheme="minorHAnsi"/>
          <w:b/>
          <w:sz w:val="22"/>
          <w:szCs w:val="22"/>
        </w:rPr>
        <w:t>Offer</w:t>
      </w:r>
      <w:r>
        <w:rPr>
          <w:rFonts w:asciiTheme="minorHAnsi" w:hAnsiTheme="minorHAnsi"/>
          <w:sz w:val="22"/>
          <w:szCs w:val="22"/>
        </w:rPr>
        <w:t xml:space="preserve"> – applicants who have been offered the job</w:t>
      </w:r>
    </w:p>
    <w:p w14:paraId="35C2E3F4" w14:textId="4D813877" w:rsidR="00491F77" w:rsidRDefault="00491F77" w:rsidP="007057B4">
      <w:pPr>
        <w:rPr>
          <w:rFonts w:asciiTheme="minorHAnsi" w:hAnsiTheme="minorHAnsi"/>
          <w:sz w:val="22"/>
          <w:szCs w:val="22"/>
        </w:rPr>
      </w:pPr>
      <w:r>
        <w:rPr>
          <w:rFonts w:asciiTheme="minorHAnsi" w:hAnsiTheme="minorHAnsi"/>
          <w:b/>
          <w:sz w:val="22"/>
          <w:szCs w:val="22"/>
        </w:rPr>
        <w:t xml:space="preserve">Offer </w:t>
      </w:r>
      <w:r w:rsidR="00377163">
        <w:rPr>
          <w:rFonts w:asciiTheme="minorHAnsi" w:hAnsiTheme="minorHAnsi"/>
          <w:b/>
          <w:sz w:val="22"/>
          <w:szCs w:val="22"/>
        </w:rPr>
        <w:t xml:space="preserve">Accepted </w:t>
      </w:r>
      <w:r w:rsidR="00377163">
        <w:rPr>
          <w:rFonts w:asciiTheme="minorHAnsi" w:hAnsiTheme="minorHAnsi"/>
          <w:sz w:val="22"/>
          <w:szCs w:val="22"/>
        </w:rPr>
        <w:t>-</w:t>
      </w:r>
      <w:r>
        <w:rPr>
          <w:rFonts w:asciiTheme="minorHAnsi" w:hAnsiTheme="minorHAnsi"/>
          <w:sz w:val="22"/>
          <w:szCs w:val="22"/>
        </w:rPr>
        <w:t xml:space="preserve"> applicants who have accepted an offer</w:t>
      </w:r>
    </w:p>
    <w:p w14:paraId="69C1C57F" w14:textId="7EC85579" w:rsidR="00491F77" w:rsidRDefault="00491F77" w:rsidP="007057B4">
      <w:pPr>
        <w:rPr>
          <w:rFonts w:asciiTheme="minorHAnsi" w:hAnsiTheme="minorHAnsi"/>
          <w:sz w:val="22"/>
          <w:szCs w:val="22"/>
        </w:rPr>
      </w:pPr>
      <w:r>
        <w:rPr>
          <w:rFonts w:asciiTheme="minorHAnsi" w:hAnsiTheme="minorHAnsi"/>
          <w:b/>
          <w:sz w:val="22"/>
          <w:szCs w:val="22"/>
        </w:rPr>
        <w:t>Hired</w:t>
      </w:r>
      <w:r>
        <w:rPr>
          <w:rFonts w:asciiTheme="minorHAnsi" w:hAnsiTheme="minorHAnsi"/>
          <w:sz w:val="22"/>
          <w:szCs w:val="22"/>
        </w:rPr>
        <w:t xml:space="preserve"> – applicants who were hired into the opening</w:t>
      </w:r>
    </w:p>
    <w:p w14:paraId="7A3B8E49" w14:textId="7AE7060B" w:rsidR="00491F77" w:rsidRPr="00491F77" w:rsidRDefault="00491F77" w:rsidP="007057B4">
      <w:pPr>
        <w:rPr>
          <w:rFonts w:asciiTheme="minorHAnsi" w:hAnsiTheme="minorHAnsi"/>
          <w:sz w:val="22"/>
          <w:szCs w:val="22"/>
        </w:rPr>
      </w:pPr>
      <w:r>
        <w:rPr>
          <w:rFonts w:asciiTheme="minorHAnsi" w:hAnsiTheme="minorHAnsi"/>
          <w:b/>
          <w:sz w:val="22"/>
          <w:szCs w:val="22"/>
        </w:rPr>
        <w:t>Rejected</w:t>
      </w:r>
      <w:r>
        <w:rPr>
          <w:rFonts w:asciiTheme="minorHAnsi" w:hAnsiTheme="minorHAnsi"/>
          <w:sz w:val="22"/>
          <w:szCs w:val="22"/>
        </w:rPr>
        <w:t xml:space="preserve"> – applicants who did not meet the minimum qualifications (i.e. did not ever get “routed”), or applicants who did not meet selection criteria at a later phase in the process</w:t>
      </w:r>
    </w:p>
    <w:p w14:paraId="1E27FAAC" w14:textId="77777777" w:rsidR="00491F77" w:rsidRDefault="00491F77" w:rsidP="007057B4">
      <w:pPr>
        <w:rPr>
          <w:rFonts w:asciiTheme="minorHAnsi" w:hAnsiTheme="minorHAnsi"/>
          <w:sz w:val="22"/>
          <w:szCs w:val="22"/>
        </w:rPr>
      </w:pPr>
    </w:p>
    <w:p w14:paraId="6683FD9D" w14:textId="7539438F" w:rsidR="00491F77" w:rsidRDefault="001C2716" w:rsidP="007057B4">
      <w:pPr>
        <w:rPr>
          <w:rFonts w:asciiTheme="minorHAnsi" w:hAnsiTheme="minorHAnsi"/>
          <w:sz w:val="22"/>
          <w:szCs w:val="22"/>
        </w:rPr>
      </w:pPr>
      <w:r>
        <w:rPr>
          <w:rFonts w:asciiTheme="minorHAnsi" w:hAnsiTheme="minorHAnsi"/>
          <w:sz w:val="22"/>
          <w:szCs w:val="22"/>
        </w:rPr>
        <w:t>Other system dispositions may display</w:t>
      </w:r>
      <w:r w:rsidR="00491F77">
        <w:rPr>
          <w:rFonts w:asciiTheme="minorHAnsi" w:hAnsiTheme="minorHAnsi"/>
          <w:sz w:val="22"/>
          <w:szCs w:val="22"/>
        </w:rPr>
        <w:t>, but these are the required dispositions for federal reporting.</w:t>
      </w:r>
    </w:p>
    <w:p w14:paraId="70A55735" w14:textId="77777777" w:rsidR="00491F77" w:rsidRPr="00491F77" w:rsidRDefault="00491F77" w:rsidP="007057B4">
      <w:pPr>
        <w:rPr>
          <w:rFonts w:asciiTheme="minorHAnsi" w:hAnsiTheme="minorHAnsi"/>
          <w:sz w:val="22"/>
          <w:szCs w:val="22"/>
        </w:rPr>
      </w:pPr>
    </w:p>
    <w:p w14:paraId="0C3897F3" w14:textId="436C9583" w:rsidR="00B87D4A" w:rsidRDefault="00491F77" w:rsidP="007057B4">
      <w:pPr>
        <w:rPr>
          <w:rFonts w:asciiTheme="minorHAnsi" w:hAnsiTheme="minorHAnsi"/>
          <w:sz w:val="22"/>
          <w:szCs w:val="22"/>
        </w:rPr>
      </w:pPr>
      <w:r>
        <w:rPr>
          <w:rFonts w:asciiTheme="minorHAnsi" w:hAnsiTheme="minorHAnsi"/>
          <w:sz w:val="22"/>
          <w:szCs w:val="22"/>
        </w:rPr>
        <w:t>We do not require the usage of Review or Screen as part of the Recruiting process, but some units may use this information to designate that a committee review has taken place.</w:t>
      </w:r>
    </w:p>
    <w:p w14:paraId="722A014B" w14:textId="77777777" w:rsidR="00B87D4A" w:rsidRDefault="00B87D4A" w:rsidP="007057B4">
      <w:pPr>
        <w:rPr>
          <w:rFonts w:asciiTheme="minorHAnsi" w:hAnsiTheme="minorHAnsi"/>
          <w:sz w:val="22"/>
          <w:szCs w:val="22"/>
        </w:rPr>
      </w:pPr>
    </w:p>
    <w:p w14:paraId="3A5A61A1" w14:textId="77777777" w:rsidR="00767B20" w:rsidRDefault="00767B20" w:rsidP="007057B4">
      <w:pPr>
        <w:rPr>
          <w:rFonts w:asciiTheme="minorHAnsi" w:hAnsiTheme="minorHAnsi"/>
          <w:sz w:val="22"/>
          <w:szCs w:val="22"/>
        </w:rPr>
      </w:pPr>
    </w:p>
    <w:p w14:paraId="78DA1804" w14:textId="77777777" w:rsidR="00767B20" w:rsidRDefault="00767B20" w:rsidP="007057B4">
      <w:pPr>
        <w:rPr>
          <w:rFonts w:asciiTheme="minorHAnsi" w:hAnsiTheme="minorHAnsi"/>
          <w:sz w:val="22"/>
          <w:szCs w:val="22"/>
        </w:rPr>
      </w:pPr>
    </w:p>
    <w:p w14:paraId="61D83D20" w14:textId="77777777" w:rsidR="00767B20" w:rsidRDefault="00767B20" w:rsidP="007057B4">
      <w:pPr>
        <w:rPr>
          <w:rFonts w:asciiTheme="minorHAnsi" w:hAnsiTheme="minorHAnsi"/>
          <w:sz w:val="22"/>
          <w:szCs w:val="22"/>
        </w:rPr>
      </w:pPr>
    </w:p>
    <w:p w14:paraId="3FADCF37" w14:textId="77777777" w:rsidR="00767B20" w:rsidRDefault="00767B20" w:rsidP="007057B4">
      <w:pPr>
        <w:rPr>
          <w:rFonts w:asciiTheme="minorHAnsi" w:hAnsiTheme="minorHAnsi"/>
          <w:sz w:val="22"/>
          <w:szCs w:val="22"/>
        </w:rPr>
      </w:pPr>
    </w:p>
    <w:p w14:paraId="09F33B9D" w14:textId="77777777" w:rsidR="00767B20" w:rsidRDefault="00767B20" w:rsidP="007057B4">
      <w:pPr>
        <w:rPr>
          <w:rFonts w:asciiTheme="minorHAnsi" w:hAnsiTheme="minorHAnsi"/>
          <w:sz w:val="22"/>
          <w:szCs w:val="22"/>
        </w:rPr>
      </w:pPr>
    </w:p>
    <w:p w14:paraId="5342A637" w14:textId="77777777" w:rsidR="00767B20" w:rsidRDefault="00767B20" w:rsidP="007057B4">
      <w:pPr>
        <w:rPr>
          <w:rFonts w:asciiTheme="minorHAnsi" w:hAnsiTheme="minorHAnsi"/>
          <w:sz w:val="22"/>
          <w:szCs w:val="22"/>
        </w:rPr>
      </w:pPr>
    </w:p>
    <w:p w14:paraId="3EEF5DF4" w14:textId="77777777" w:rsidR="00767B20" w:rsidRDefault="00767B20" w:rsidP="007057B4">
      <w:pPr>
        <w:rPr>
          <w:rFonts w:asciiTheme="minorHAnsi" w:hAnsiTheme="minorHAnsi"/>
          <w:sz w:val="22"/>
          <w:szCs w:val="22"/>
        </w:rPr>
      </w:pPr>
    </w:p>
    <w:p w14:paraId="7FF42889" w14:textId="77777777" w:rsidR="00767B20" w:rsidRDefault="00767B20" w:rsidP="007057B4">
      <w:pPr>
        <w:rPr>
          <w:rFonts w:asciiTheme="minorHAnsi" w:hAnsiTheme="minorHAnsi"/>
          <w:sz w:val="22"/>
          <w:szCs w:val="22"/>
        </w:rPr>
      </w:pPr>
    </w:p>
    <w:p w14:paraId="54C41A3C" w14:textId="77777777" w:rsidR="00767B20" w:rsidRDefault="00767B20" w:rsidP="007057B4">
      <w:pPr>
        <w:rPr>
          <w:rFonts w:asciiTheme="minorHAnsi" w:hAnsiTheme="minorHAnsi"/>
          <w:sz w:val="22"/>
          <w:szCs w:val="22"/>
        </w:rPr>
      </w:pPr>
    </w:p>
    <w:p w14:paraId="022F636A" w14:textId="77777777" w:rsidR="00767B20" w:rsidRDefault="00767B20" w:rsidP="007057B4">
      <w:pPr>
        <w:rPr>
          <w:rFonts w:asciiTheme="minorHAnsi" w:hAnsiTheme="minorHAnsi"/>
          <w:sz w:val="22"/>
          <w:szCs w:val="22"/>
        </w:rPr>
      </w:pPr>
    </w:p>
    <w:p w14:paraId="6F059765" w14:textId="77777777" w:rsidR="00767B20" w:rsidRDefault="00767B20" w:rsidP="007057B4">
      <w:pPr>
        <w:rPr>
          <w:rFonts w:asciiTheme="minorHAnsi" w:hAnsiTheme="minorHAnsi"/>
          <w:sz w:val="22"/>
          <w:szCs w:val="22"/>
        </w:rPr>
      </w:pPr>
    </w:p>
    <w:p w14:paraId="448DFF3F" w14:textId="77777777" w:rsidR="00767B20" w:rsidRDefault="00767B20" w:rsidP="007057B4">
      <w:pPr>
        <w:rPr>
          <w:rFonts w:asciiTheme="minorHAnsi" w:hAnsiTheme="minorHAnsi"/>
          <w:sz w:val="22"/>
          <w:szCs w:val="22"/>
        </w:rPr>
      </w:pPr>
    </w:p>
    <w:p w14:paraId="1685E08B" w14:textId="77777777" w:rsidR="00767B20" w:rsidRDefault="00767B20" w:rsidP="007057B4">
      <w:pPr>
        <w:rPr>
          <w:rFonts w:asciiTheme="minorHAnsi" w:hAnsiTheme="minorHAnsi"/>
          <w:sz w:val="22"/>
          <w:szCs w:val="22"/>
        </w:rPr>
      </w:pPr>
    </w:p>
    <w:p w14:paraId="2903E101" w14:textId="77777777" w:rsidR="00767B20" w:rsidRDefault="00767B20" w:rsidP="007057B4">
      <w:pPr>
        <w:rPr>
          <w:rFonts w:asciiTheme="minorHAnsi" w:hAnsiTheme="minorHAnsi"/>
          <w:sz w:val="22"/>
          <w:szCs w:val="22"/>
        </w:rPr>
      </w:pPr>
    </w:p>
    <w:p w14:paraId="14DBB929" w14:textId="77777777" w:rsidR="00767B20" w:rsidRDefault="00767B20" w:rsidP="007057B4">
      <w:pPr>
        <w:rPr>
          <w:rFonts w:asciiTheme="minorHAnsi" w:hAnsiTheme="minorHAnsi"/>
          <w:sz w:val="22"/>
          <w:szCs w:val="22"/>
        </w:rPr>
      </w:pPr>
    </w:p>
    <w:p w14:paraId="4C5B0C8C" w14:textId="77777777" w:rsidR="00767B20" w:rsidRDefault="00767B20" w:rsidP="007057B4">
      <w:pPr>
        <w:rPr>
          <w:rFonts w:asciiTheme="minorHAnsi" w:hAnsiTheme="minorHAnsi"/>
          <w:sz w:val="22"/>
          <w:szCs w:val="22"/>
        </w:rPr>
      </w:pPr>
    </w:p>
    <w:p w14:paraId="5BFD289B" w14:textId="77777777" w:rsidR="00767B20" w:rsidRDefault="00767B20" w:rsidP="007057B4">
      <w:pPr>
        <w:rPr>
          <w:rFonts w:asciiTheme="minorHAnsi" w:hAnsiTheme="minorHAnsi"/>
          <w:sz w:val="22"/>
          <w:szCs w:val="22"/>
        </w:rPr>
      </w:pPr>
    </w:p>
    <w:p w14:paraId="1A0BA2AB" w14:textId="77777777" w:rsidR="00767B20" w:rsidRDefault="00767B20" w:rsidP="007057B4">
      <w:pPr>
        <w:rPr>
          <w:rFonts w:asciiTheme="minorHAnsi" w:hAnsiTheme="minorHAnsi"/>
          <w:sz w:val="22"/>
          <w:szCs w:val="22"/>
        </w:rPr>
      </w:pPr>
    </w:p>
    <w:p w14:paraId="4B6C443A" w14:textId="77777777" w:rsidR="00767B20" w:rsidRDefault="00767B20" w:rsidP="007057B4">
      <w:pPr>
        <w:rPr>
          <w:rFonts w:asciiTheme="minorHAnsi" w:hAnsiTheme="minorHAnsi"/>
          <w:sz w:val="22"/>
          <w:szCs w:val="22"/>
        </w:rPr>
      </w:pPr>
    </w:p>
    <w:p w14:paraId="13823133" w14:textId="77777777" w:rsidR="00767B20" w:rsidRDefault="00767B20" w:rsidP="007057B4">
      <w:pPr>
        <w:rPr>
          <w:rFonts w:asciiTheme="minorHAnsi" w:hAnsiTheme="minorHAnsi"/>
          <w:sz w:val="22"/>
          <w:szCs w:val="22"/>
        </w:rPr>
      </w:pPr>
    </w:p>
    <w:p w14:paraId="04A639FD" w14:textId="77777777" w:rsidR="00767B20" w:rsidRDefault="00767B20" w:rsidP="007057B4">
      <w:pPr>
        <w:rPr>
          <w:rFonts w:asciiTheme="minorHAnsi" w:hAnsiTheme="minorHAnsi"/>
          <w:sz w:val="22"/>
          <w:szCs w:val="22"/>
        </w:rPr>
      </w:pPr>
    </w:p>
    <w:p w14:paraId="780B44D2" w14:textId="77777777" w:rsidR="00767B20" w:rsidRDefault="00767B20" w:rsidP="007057B4">
      <w:pPr>
        <w:rPr>
          <w:rFonts w:asciiTheme="minorHAnsi" w:hAnsiTheme="minorHAnsi"/>
          <w:sz w:val="22"/>
          <w:szCs w:val="22"/>
        </w:rPr>
      </w:pPr>
    </w:p>
    <w:p w14:paraId="635C290B" w14:textId="77777777" w:rsidR="00767B20" w:rsidRDefault="00767B20" w:rsidP="007057B4">
      <w:pPr>
        <w:rPr>
          <w:rFonts w:asciiTheme="minorHAnsi" w:hAnsiTheme="minorHAnsi"/>
          <w:sz w:val="22"/>
          <w:szCs w:val="22"/>
        </w:rPr>
      </w:pPr>
    </w:p>
    <w:p w14:paraId="619F7578" w14:textId="77777777" w:rsidR="00767B20" w:rsidRDefault="00767B20" w:rsidP="007057B4">
      <w:pPr>
        <w:rPr>
          <w:rFonts w:asciiTheme="minorHAnsi" w:hAnsiTheme="minorHAnsi"/>
          <w:sz w:val="22"/>
          <w:szCs w:val="22"/>
        </w:rPr>
      </w:pPr>
    </w:p>
    <w:p w14:paraId="3D6A5AB4" w14:textId="77777777" w:rsidR="00767B20" w:rsidRDefault="00767B20" w:rsidP="007057B4">
      <w:pPr>
        <w:rPr>
          <w:rFonts w:asciiTheme="minorHAnsi" w:hAnsiTheme="minorHAnsi"/>
          <w:sz w:val="22"/>
          <w:szCs w:val="22"/>
        </w:rPr>
      </w:pPr>
    </w:p>
    <w:p w14:paraId="7BD93772" w14:textId="436812E5" w:rsidR="00D91C5D" w:rsidRDefault="00767B20" w:rsidP="00767B20">
      <w:pPr>
        <w:pStyle w:val="Heading3"/>
        <w:rPr>
          <w:rFonts w:asciiTheme="minorHAnsi" w:hAnsiTheme="minorHAnsi"/>
          <w:color w:val="7A0019"/>
        </w:rPr>
      </w:pPr>
      <w:r>
        <w:rPr>
          <w:rFonts w:asciiTheme="minorHAnsi" w:hAnsiTheme="minorHAnsi"/>
          <w:color w:val="7A0019"/>
        </w:rPr>
        <w:t>Viewing Application Materials</w:t>
      </w:r>
    </w:p>
    <w:p w14:paraId="2BD3A394" w14:textId="22523894" w:rsidR="00767B20" w:rsidRDefault="00767B20" w:rsidP="00767B20">
      <w:pPr>
        <w:rPr>
          <w:rFonts w:asciiTheme="minorHAnsi" w:hAnsiTheme="minorHAnsi"/>
          <w:sz w:val="22"/>
          <w:szCs w:val="22"/>
        </w:rPr>
      </w:pPr>
      <w:r>
        <w:rPr>
          <w:rFonts w:asciiTheme="minorHAnsi" w:hAnsiTheme="minorHAnsi"/>
          <w:sz w:val="22"/>
          <w:szCs w:val="22"/>
        </w:rPr>
        <w:t>Application materials are accessed through the Application (</w:t>
      </w:r>
      <w:r>
        <w:rPr>
          <w:noProof/>
        </w:rPr>
        <w:drawing>
          <wp:inline distT="0" distB="0" distL="0" distR="0" wp14:anchorId="783B993A" wp14:editId="21724E4B">
            <wp:extent cx="257175" cy="190500"/>
            <wp:effectExtent l="0" t="0" r="9525"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57175" cy="190500"/>
                    </a:xfrm>
                    <a:prstGeom prst="rect">
                      <a:avLst/>
                    </a:prstGeom>
                  </pic:spPr>
                </pic:pic>
              </a:graphicData>
            </a:graphic>
          </wp:inline>
        </w:drawing>
      </w:r>
      <w:r>
        <w:rPr>
          <w:rFonts w:asciiTheme="minorHAnsi" w:hAnsiTheme="minorHAnsi"/>
          <w:sz w:val="22"/>
          <w:szCs w:val="22"/>
        </w:rPr>
        <w:t>) and Resume (</w:t>
      </w:r>
      <w:r>
        <w:rPr>
          <w:noProof/>
        </w:rPr>
        <w:drawing>
          <wp:inline distT="0" distB="0" distL="0" distR="0" wp14:anchorId="20422575" wp14:editId="24A3AFFB">
            <wp:extent cx="200025" cy="190500"/>
            <wp:effectExtent l="0" t="0" r="9525"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00025" cy="190500"/>
                    </a:xfrm>
                    <a:prstGeom prst="rect">
                      <a:avLst/>
                    </a:prstGeom>
                  </pic:spPr>
                </pic:pic>
              </a:graphicData>
            </a:graphic>
          </wp:inline>
        </w:drawing>
      </w:r>
      <w:r>
        <w:rPr>
          <w:rFonts w:asciiTheme="minorHAnsi" w:hAnsiTheme="minorHAnsi"/>
          <w:sz w:val="22"/>
          <w:szCs w:val="22"/>
        </w:rPr>
        <w:t>) icons on the applicants grid.  The application will open in a new browser window or tab, so you will want to make sure that your browser allows pop-ups.  The resume will download if it is a .doc file, and will open in a new window or tab if it is .pdf.</w:t>
      </w:r>
    </w:p>
    <w:p w14:paraId="36A2E5AF" w14:textId="77777777" w:rsidR="00767B20" w:rsidRDefault="00767B20" w:rsidP="00767B20">
      <w:pPr>
        <w:rPr>
          <w:rFonts w:asciiTheme="minorHAnsi" w:hAnsiTheme="minorHAnsi"/>
          <w:sz w:val="22"/>
          <w:szCs w:val="22"/>
        </w:rPr>
      </w:pPr>
    </w:p>
    <w:p w14:paraId="59FFE2EF" w14:textId="03056709" w:rsidR="00767B20" w:rsidRDefault="00767B20" w:rsidP="00767B20">
      <w:pPr>
        <w:rPr>
          <w:rFonts w:asciiTheme="minorHAnsi" w:hAnsiTheme="minorHAnsi"/>
          <w:sz w:val="22"/>
          <w:szCs w:val="22"/>
        </w:rPr>
      </w:pPr>
      <w:r>
        <w:rPr>
          <w:rFonts w:asciiTheme="minorHAnsi" w:hAnsiTheme="minorHAnsi"/>
          <w:sz w:val="22"/>
          <w:szCs w:val="22"/>
        </w:rPr>
        <w:t>The application will include any information that the applicant entered into the system, as well as all of the attachments that the applicant provided:</w:t>
      </w:r>
    </w:p>
    <w:p w14:paraId="691FC640" w14:textId="66F30F7A" w:rsidR="00767B20" w:rsidRDefault="00767B20" w:rsidP="00767B20">
      <w:pPr>
        <w:rPr>
          <w:rFonts w:asciiTheme="minorHAnsi" w:hAnsiTheme="minorHAnsi"/>
          <w:sz w:val="22"/>
          <w:szCs w:val="22"/>
        </w:rPr>
      </w:pPr>
      <w:r>
        <w:rPr>
          <w:noProof/>
        </w:rPr>
        <w:drawing>
          <wp:inline distT="0" distB="0" distL="0" distR="0" wp14:anchorId="15A5A3D9" wp14:editId="104B787F">
            <wp:extent cx="5486400" cy="3575685"/>
            <wp:effectExtent l="0" t="0" r="0" b="571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486400" cy="3575685"/>
                    </a:xfrm>
                    <a:prstGeom prst="rect">
                      <a:avLst/>
                    </a:prstGeom>
                  </pic:spPr>
                </pic:pic>
              </a:graphicData>
            </a:graphic>
          </wp:inline>
        </w:drawing>
      </w:r>
    </w:p>
    <w:p w14:paraId="34268AA0" w14:textId="77777777" w:rsidR="00767B20" w:rsidRDefault="00767B20" w:rsidP="00767B20">
      <w:pPr>
        <w:rPr>
          <w:rFonts w:asciiTheme="minorHAnsi" w:hAnsiTheme="minorHAnsi"/>
          <w:sz w:val="22"/>
          <w:szCs w:val="22"/>
        </w:rPr>
      </w:pPr>
    </w:p>
    <w:p w14:paraId="0E9E482E" w14:textId="55B850A8" w:rsidR="00767B20" w:rsidRDefault="00767B20" w:rsidP="00767B20">
      <w:pPr>
        <w:rPr>
          <w:rFonts w:asciiTheme="minorHAnsi" w:hAnsiTheme="minorHAnsi"/>
          <w:sz w:val="22"/>
          <w:szCs w:val="22"/>
        </w:rPr>
      </w:pPr>
      <w:r>
        <w:rPr>
          <w:rFonts w:asciiTheme="minorHAnsi" w:hAnsiTheme="minorHAnsi"/>
          <w:sz w:val="22"/>
          <w:szCs w:val="22"/>
        </w:rPr>
        <w:t>You can click on any of the attachment links to view or download the information that the applicant has provided.  If the applicant entered additional information, such as work experience, simply click on the pencil (</w:t>
      </w:r>
      <w:r>
        <w:rPr>
          <w:noProof/>
        </w:rPr>
        <w:drawing>
          <wp:inline distT="0" distB="0" distL="0" distR="0" wp14:anchorId="4D084669" wp14:editId="5181F885">
            <wp:extent cx="209550" cy="180975"/>
            <wp:effectExtent l="0" t="0" r="0" b="952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09550" cy="180975"/>
                    </a:xfrm>
                    <a:prstGeom prst="rect">
                      <a:avLst/>
                    </a:prstGeom>
                  </pic:spPr>
                </pic:pic>
              </a:graphicData>
            </a:graphic>
          </wp:inline>
        </w:drawing>
      </w:r>
      <w:r>
        <w:rPr>
          <w:rFonts w:asciiTheme="minorHAnsi" w:hAnsiTheme="minorHAnsi"/>
          <w:sz w:val="22"/>
          <w:szCs w:val="22"/>
        </w:rPr>
        <w:t>) to view that information.</w:t>
      </w:r>
    </w:p>
    <w:p w14:paraId="3D4330EA" w14:textId="77777777" w:rsidR="00767B20" w:rsidRDefault="00767B20" w:rsidP="00767B20">
      <w:pPr>
        <w:rPr>
          <w:rFonts w:asciiTheme="minorHAnsi" w:hAnsiTheme="minorHAnsi"/>
          <w:sz w:val="22"/>
          <w:szCs w:val="22"/>
        </w:rPr>
      </w:pPr>
    </w:p>
    <w:p w14:paraId="1AFB1A18" w14:textId="3894A312" w:rsidR="00767B20" w:rsidRDefault="00767B20" w:rsidP="00767B20">
      <w:pPr>
        <w:rPr>
          <w:rFonts w:asciiTheme="minorHAnsi" w:hAnsiTheme="minorHAnsi"/>
          <w:sz w:val="22"/>
          <w:szCs w:val="22"/>
        </w:rPr>
      </w:pPr>
      <w:r>
        <w:rPr>
          <w:rFonts w:asciiTheme="minorHAnsi" w:hAnsiTheme="minorHAnsi"/>
          <w:sz w:val="22"/>
          <w:szCs w:val="22"/>
        </w:rPr>
        <w:t>You may print a report of the inform</w:t>
      </w:r>
      <w:r w:rsidR="00FE4845">
        <w:rPr>
          <w:rFonts w:asciiTheme="minorHAnsi" w:hAnsiTheme="minorHAnsi"/>
          <w:sz w:val="22"/>
          <w:szCs w:val="22"/>
        </w:rPr>
        <w:t>ation by clicking on the print link at the top of the page.</w:t>
      </w:r>
    </w:p>
    <w:p w14:paraId="3940BAD6" w14:textId="77777777" w:rsidR="00FE4845" w:rsidRDefault="00FE4845" w:rsidP="00767B20">
      <w:pPr>
        <w:rPr>
          <w:rFonts w:asciiTheme="minorHAnsi" w:hAnsiTheme="minorHAnsi"/>
          <w:sz w:val="22"/>
          <w:szCs w:val="22"/>
        </w:rPr>
      </w:pPr>
    </w:p>
    <w:p w14:paraId="034C80A8" w14:textId="20A2BEC5" w:rsidR="00FE4845" w:rsidRDefault="00FE4845" w:rsidP="00767B20">
      <w:pPr>
        <w:rPr>
          <w:rFonts w:asciiTheme="minorHAnsi" w:hAnsiTheme="minorHAnsi"/>
          <w:sz w:val="22"/>
          <w:szCs w:val="22"/>
        </w:rPr>
      </w:pPr>
      <w:r>
        <w:rPr>
          <w:rFonts w:asciiTheme="minorHAnsi" w:hAnsiTheme="minorHAnsi"/>
          <w:sz w:val="22"/>
          <w:szCs w:val="22"/>
        </w:rPr>
        <w:t>Use the materials that the applicant provided to help make your determination in regards to their qualifications.</w:t>
      </w:r>
    </w:p>
    <w:p w14:paraId="2DD006D4" w14:textId="77777777" w:rsidR="00FE4845" w:rsidRDefault="00FE4845" w:rsidP="00767B20">
      <w:pPr>
        <w:rPr>
          <w:rFonts w:asciiTheme="minorHAnsi" w:hAnsiTheme="minorHAnsi"/>
          <w:sz w:val="22"/>
          <w:szCs w:val="22"/>
        </w:rPr>
      </w:pPr>
    </w:p>
    <w:p w14:paraId="1E7D578C" w14:textId="77777777" w:rsidR="00FE4845" w:rsidRDefault="00FE4845" w:rsidP="00767B20">
      <w:pPr>
        <w:rPr>
          <w:rFonts w:asciiTheme="minorHAnsi" w:hAnsiTheme="minorHAnsi"/>
          <w:sz w:val="22"/>
          <w:szCs w:val="22"/>
        </w:rPr>
      </w:pPr>
    </w:p>
    <w:p w14:paraId="49945061" w14:textId="77777777" w:rsidR="00FE4845" w:rsidRDefault="00FE4845" w:rsidP="00767B20">
      <w:pPr>
        <w:rPr>
          <w:rFonts w:asciiTheme="minorHAnsi" w:hAnsiTheme="minorHAnsi"/>
          <w:sz w:val="22"/>
          <w:szCs w:val="22"/>
        </w:rPr>
      </w:pPr>
    </w:p>
    <w:p w14:paraId="59DC6DC2" w14:textId="77777777" w:rsidR="00FE4845" w:rsidRDefault="00FE4845" w:rsidP="00767B20">
      <w:pPr>
        <w:rPr>
          <w:rFonts w:asciiTheme="minorHAnsi" w:hAnsiTheme="minorHAnsi"/>
          <w:sz w:val="22"/>
          <w:szCs w:val="22"/>
        </w:rPr>
      </w:pPr>
    </w:p>
    <w:p w14:paraId="786B811E" w14:textId="77777777" w:rsidR="00FE4845" w:rsidRDefault="00FE4845" w:rsidP="00767B20">
      <w:pPr>
        <w:rPr>
          <w:rFonts w:asciiTheme="minorHAnsi" w:hAnsiTheme="minorHAnsi"/>
          <w:sz w:val="22"/>
          <w:szCs w:val="22"/>
        </w:rPr>
      </w:pPr>
    </w:p>
    <w:p w14:paraId="4F454D57" w14:textId="77777777" w:rsidR="00FE4845" w:rsidRDefault="00FE4845" w:rsidP="00767B20">
      <w:pPr>
        <w:rPr>
          <w:rFonts w:asciiTheme="minorHAnsi" w:hAnsiTheme="minorHAnsi"/>
          <w:sz w:val="22"/>
          <w:szCs w:val="22"/>
        </w:rPr>
      </w:pPr>
    </w:p>
    <w:p w14:paraId="30B4DCBF" w14:textId="25855292" w:rsidR="00FE4845" w:rsidRDefault="00FE4845" w:rsidP="00FE4845">
      <w:pPr>
        <w:pStyle w:val="Heading3"/>
        <w:rPr>
          <w:rFonts w:asciiTheme="minorHAnsi" w:hAnsiTheme="minorHAnsi"/>
          <w:color w:val="7A0019"/>
        </w:rPr>
      </w:pPr>
      <w:r w:rsidRPr="00FE4845">
        <w:rPr>
          <w:rFonts w:asciiTheme="minorHAnsi" w:hAnsiTheme="minorHAnsi"/>
          <w:color w:val="7A0019"/>
        </w:rPr>
        <w:t>Viewing Job Posting Information</w:t>
      </w:r>
    </w:p>
    <w:p w14:paraId="1926DA3F" w14:textId="0CB893FF" w:rsidR="00FE4845" w:rsidRDefault="001C2716" w:rsidP="00FE4845">
      <w:pPr>
        <w:rPr>
          <w:rFonts w:asciiTheme="minorHAnsi" w:hAnsiTheme="minorHAnsi"/>
          <w:sz w:val="22"/>
          <w:szCs w:val="22"/>
        </w:rPr>
      </w:pPr>
      <w:r>
        <w:rPr>
          <w:rFonts w:asciiTheme="minorHAnsi" w:hAnsiTheme="minorHAnsi"/>
          <w:sz w:val="22"/>
          <w:szCs w:val="22"/>
        </w:rPr>
        <w:t>Y</w:t>
      </w:r>
      <w:r w:rsidR="00FE4845">
        <w:rPr>
          <w:rFonts w:asciiTheme="minorHAnsi" w:hAnsiTheme="minorHAnsi"/>
          <w:sz w:val="22"/>
          <w:szCs w:val="22"/>
        </w:rPr>
        <w:t>ou must know the qualifications of the job itself</w:t>
      </w:r>
      <w:r>
        <w:rPr>
          <w:rFonts w:asciiTheme="minorHAnsi" w:hAnsiTheme="minorHAnsi"/>
          <w:sz w:val="22"/>
          <w:szCs w:val="22"/>
        </w:rPr>
        <w:t>, in order to know what you are evaluating the applicant on.</w:t>
      </w:r>
      <w:r w:rsidR="00FE4845">
        <w:rPr>
          <w:rFonts w:asciiTheme="minorHAnsi" w:hAnsiTheme="minorHAnsi"/>
          <w:sz w:val="22"/>
          <w:szCs w:val="22"/>
        </w:rPr>
        <w:t xml:space="preserve">  Some units may provide you with an electronic copy of the job description, but you may also use the Recruiting system to generate a report for yourself.</w:t>
      </w:r>
    </w:p>
    <w:p w14:paraId="2B9AF93B" w14:textId="77777777" w:rsidR="00FE4845" w:rsidRDefault="00FE4845" w:rsidP="00FE4845">
      <w:pPr>
        <w:rPr>
          <w:rFonts w:asciiTheme="minorHAnsi" w:hAnsiTheme="minorHAnsi"/>
          <w:sz w:val="22"/>
          <w:szCs w:val="22"/>
        </w:rPr>
      </w:pPr>
    </w:p>
    <w:p w14:paraId="6243D48D" w14:textId="6A9101E9" w:rsidR="00FE4845" w:rsidRDefault="00FE4845" w:rsidP="00FE4845">
      <w:pPr>
        <w:rPr>
          <w:rFonts w:asciiTheme="minorHAnsi" w:hAnsiTheme="minorHAnsi"/>
          <w:sz w:val="22"/>
          <w:szCs w:val="22"/>
        </w:rPr>
      </w:pPr>
      <w:r>
        <w:rPr>
          <w:rFonts w:asciiTheme="minorHAnsi" w:hAnsiTheme="minorHAnsi"/>
          <w:sz w:val="22"/>
          <w:szCs w:val="22"/>
        </w:rPr>
        <w:t>You do this by navigating to the Job Opening (through Search Job Openings or the My Job Openings pagelet) and clicking on the Print Job Opening link in the toolbar:</w:t>
      </w:r>
    </w:p>
    <w:p w14:paraId="5F3E0D4C" w14:textId="7D3F4F6A" w:rsidR="00FE4845" w:rsidRDefault="00FE4845" w:rsidP="00FE4845">
      <w:pPr>
        <w:rPr>
          <w:rFonts w:asciiTheme="minorHAnsi" w:hAnsiTheme="minorHAnsi"/>
          <w:sz w:val="22"/>
          <w:szCs w:val="22"/>
        </w:rPr>
      </w:pPr>
      <w:r>
        <w:rPr>
          <w:noProof/>
        </w:rPr>
        <mc:AlternateContent>
          <mc:Choice Requires="wps">
            <w:drawing>
              <wp:anchor distT="0" distB="0" distL="114300" distR="114300" simplePos="0" relativeHeight="251661824" behindDoc="0" locked="0" layoutInCell="1" allowOverlap="1" wp14:anchorId="00D68BD3" wp14:editId="588115D5">
                <wp:simplePos x="0" y="0"/>
                <wp:positionH relativeFrom="column">
                  <wp:posOffset>4638675</wp:posOffset>
                </wp:positionH>
                <wp:positionV relativeFrom="paragraph">
                  <wp:posOffset>227965</wp:posOffset>
                </wp:positionV>
                <wp:extent cx="847725" cy="161925"/>
                <wp:effectExtent l="19050" t="19050" r="28575" b="28575"/>
                <wp:wrapNone/>
                <wp:docPr id="161" name="Rectangle 161"/>
                <wp:cNvGraphicFramePr/>
                <a:graphic xmlns:a="http://schemas.openxmlformats.org/drawingml/2006/main">
                  <a:graphicData uri="http://schemas.microsoft.com/office/word/2010/wordprocessingShape">
                    <wps:wsp>
                      <wps:cNvSpPr/>
                      <wps:spPr>
                        <a:xfrm>
                          <a:off x="0" y="0"/>
                          <a:ext cx="847725" cy="161925"/>
                        </a:xfrm>
                        <a:prstGeom prst="rect">
                          <a:avLst/>
                        </a:prstGeom>
                        <a:noFill/>
                        <a:ln w="28575">
                          <a:solidFill>
                            <a:srgbClr val="7A001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E7CE06" id="Rectangle 161" o:spid="_x0000_s1026" style="position:absolute;margin-left:365.25pt;margin-top:17.95pt;width:66.75pt;height:12.7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" filled="f" strokecolor="#7a0019" strokeweight="2.25pt"/>
            </w:pict>
          </mc:Fallback>
        </mc:AlternateContent>
      </w:r>
      <w:r>
        <w:rPr>
          <w:noProof/>
        </w:rPr>
        <w:drawing>
          <wp:inline distT="0" distB="0" distL="0" distR="0" wp14:anchorId="1C55FB5A" wp14:editId="0CDDCD53">
            <wp:extent cx="5486400" cy="408305"/>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486400" cy="408305"/>
                    </a:xfrm>
                    <a:prstGeom prst="rect">
                      <a:avLst/>
                    </a:prstGeom>
                  </pic:spPr>
                </pic:pic>
              </a:graphicData>
            </a:graphic>
          </wp:inline>
        </w:drawing>
      </w:r>
    </w:p>
    <w:p w14:paraId="6B2F8336" w14:textId="77777777" w:rsidR="00FE4845" w:rsidRDefault="00FE4845" w:rsidP="00FE4845">
      <w:pPr>
        <w:rPr>
          <w:rFonts w:asciiTheme="minorHAnsi" w:hAnsiTheme="minorHAnsi"/>
          <w:sz w:val="22"/>
          <w:szCs w:val="22"/>
        </w:rPr>
      </w:pPr>
    </w:p>
    <w:p w14:paraId="1A778426" w14:textId="280275FE" w:rsidR="00FE4845" w:rsidRDefault="00FE4845" w:rsidP="00FE4845">
      <w:pPr>
        <w:rPr>
          <w:rFonts w:asciiTheme="minorHAnsi" w:hAnsiTheme="minorHAnsi"/>
          <w:sz w:val="22"/>
          <w:szCs w:val="22"/>
        </w:rPr>
      </w:pPr>
      <w:r>
        <w:rPr>
          <w:rFonts w:asciiTheme="minorHAnsi" w:hAnsiTheme="minorHAnsi"/>
          <w:sz w:val="22"/>
          <w:szCs w:val="22"/>
        </w:rPr>
        <w:t xml:space="preserve">This will bring you to a new page, where you can select the sections that you would like to see in a report.  By default, all sections are selected for you.  The duties and qualifications are part of the “Job Posting” section, so if that is all that you would like to see, you could deselect all values except for Job Posting. </w:t>
      </w:r>
    </w:p>
    <w:p w14:paraId="4827622C" w14:textId="77777777" w:rsidR="00FE4845" w:rsidRDefault="00FE4845" w:rsidP="00FE4845">
      <w:pPr>
        <w:rPr>
          <w:rFonts w:asciiTheme="minorHAnsi" w:hAnsiTheme="minorHAnsi"/>
          <w:sz w:val="22"/>
          <w:szCs w:val="22"/>
        </w:rPr>
      </w:pPr>
    </w:p>
    <w:p w14:paraId="2EEBF0EF" w14:textId="4477F64C" w:rsidR="00FE4845" w:rsidRDefault="00FE4845" w:rsidP="00FE4845">
      <w:pPr>
        <w:rPr>
          <w:rFonts w:asciiTheme="minorHAnsi" w:hAnsiTheme="minorHAnsi"/>
          <w:sz w:val="22"/>
          <w:szCs w:val="22"/>
        </w:rPr>
      </w:pPr>
      <w:r>
        <w:rPr>
          <w:noProof/>
        </w:rPr>
        <w:drawing>
          <wp:inline distT="0" distB="0" distL="0" distR="0" wp14:anchorId="49308BB7" wp14:editId="666CB79B">
            <wp:extent cx="5400675" cy="4829175"/>
            <wp:effectExtent l="0" t="0" r="9525" b="9525"/>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400675" cy="4829175"/>
                    </a:xfrm>
                    <a:prstGeom prst="rect">
                      <a:avLst/>
                    </a:prstGeom>
                  </pic:spPr>
                </pic:pic>
              </a:graphicData>
            </a:graphic>
          </wp:inline>
        </w:drawing>
      </w:r>
    </w:p>
    <w:p w14:paraId="7327F122" w14:textId="0B45A6A4" w:rsidR="00FE4845" w:rsidRDefault="00FE4845" w:rsidP="00FE4845">
      <w:pPr>
        <w:rPr>
          <w:rFonts w:asciiTheme="minorHAnsi" w:hAnsiTheme="minorHAnsi"/>
          <w:sz w:val="22"/>
          <w:szCs w:val="22"/>
        </w:rPr>
      </w:pPr>
      <w:r>
        <w:rPr>
          <w:rFonts w:asciiTheme="minorHAnsi" w:hAnsiTheme="minorHAnsi"/>
          <w:sz w:val="22"/>
          <w:szCs w:val="22"/>
        </w:rPr>
        <w:t>Click “Create Report” to generate the report.  The report will display as a PDF in a new browser tab or window.  If this does not occur, check your browser settings to ensure that pop-ups are enabled.</w:t>
      </w:r>
    </w:p>
    <w:p w14:paraId="01754787" w14:textId="77777777" w:rsidR="00FE4845" w:rsidRDefault="00FE4845" w:rsidP="00FE4845">
      <w:pPr>
        <w:rPr>
          <w:rFonts w:asciiTheme="minorHAnsi" w:hAnsiTheme="minorHAnsi"/>
          <w:sz w:val="22"/>
          <w:szCs w:val="22"/>
        </w:rPr>
      </w:pPr>
    </w:p>
    <w:p w14:paraId="674B3408" w14:textId="4B181336" w:rsidR="00FE4845" w:rsidRDefault="00FE4845" w:rsidP="00FE4845">
      <w:pPr>
        <w:rPr>
          <w:rFonts w:asciiTheme="minorHAnsi" w:hAnsiTheme="minorHAnsi"/>
          <w:sz w:val="22"/>
          <w:szCs w:val="22"/>
        </w:rPr>
      </w:pPr>
      <w:r>
        <w:rPr>
          <w:rFonts w:asciiTheme="minorHAnsi" w:hAnsiTheme="minorHAnsi"/>
          <w:sz w:val="22"/>
          <w:szCs w:val="22"/>
        </w:rPr>
        <w:t>Examples are below:</w:t>
      </w:r>
    </w:p>
    <w:p w14:paraId="1F75365B" w14:textId="4A82403B" w:rsidR="00FE4845" w:rsidRDefault="00FE4845" w:rsidP="00FE4845">
      <w:pPr>
        <w:rPr>
          <w:rFonts w:asciiTheme="minorHAnsi" w:hAnsiTheme="minorHAnsi"/>
          <w:sz w:val="22"/>
          <w:szCs w:val="22"/>
        </w:rPr>
      </w:pPr>
      <w:r>
        <w:rPr>
          <w:noProof/>
        </w:rPr>
        <mc:AlternateContent>
          <mc:Choice Requires="wps">
            <w:drawing>
              <wp:anchor distT="0" distB="0" distL="114300" distR="114300" simplePos="0" relativeHeight="251662848" behindDoc="0" locked="0" layoutInCell="1" allowOverlap="1" wp14:anchorId="01E7049C" wp14:editId="1080C815">
                <wp:simplePos x="0" y="0"/>
                <wp:positionH relativeFrom="column">
                  <wp:posOffset>1771650</wp:posOffset>
                </wp:positionH>
                <wp:positionV relativeFrom="paragraph">
                  <wp:posOffset>2731770</wp:posOffset>
                </wp:positionV>
                <wp:extent cx="1038225" cy="152400"/>
                <wp:effectExtent l="0" t="0" r="28575" b="19050"/>
                <wp:wrapNone/>
                <wp:docPr id="164" name="Rectangle 164"/>
                <wp:cNvGraphicFramePr/>
                <a:graphic xmlns:a="http://schemas.openxmlformats.org/drawingml/2006/main">
                  <a:graphicData uri="http://schemas.microsoft.com/office/word/2010/wordprocessingShape">
                    <wps:wsp>
                      <wps:cNvSpPr/>
                      <wps:spPr>
                        <a:xfrm>
                          <a:off x="0" y="0"/>
                          <a:ext cx="1038225" cy="152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F6C0A" id="Rectangle 164" o:spid="_x0000_s1026" style="position:absolute;margin-left:139.5pt;margin-top:215.1pt;width:81.7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" fillcolor="white [3212]" strokecolor="white [3212]" strokeweight="1pt"/>
            </w:pict>
          </mc:Fallback>
        </mc:AlternateContent>
      </w:r>
      <w:r>
        <w:rPr>
          <w:noProof/>
        </w:rPr>
        <w:drawing>
          <wp:inline distT="0" distB="0" distL="0" distR="0" wp14:anchorId="2C29E36D" wp14:editId="6B56C24C">
            <wp:extent cx="4895529" cy="3467100"/>
            <wp:effectExtent l="0" t="0" r="635"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898626" cy="3469293"/>
                    </a:xfrm>
                    <a:prstGeom prst="rect">
                      <a:avLst/>
                    </a:prstGeom>
                  </pic:spPr>
                </pic:pic>
              </a:graphicData>
            </a:graphic>
          </wp:inline>
        </w:drawing>
      </w:r>
    </w:p>
    <w:p w14:paraId="0A169595" w14:textId="77777777" w:rsidR="00FE4845" w:rsidRDefault="00FE4845" w:rsidP="00FE4845">
      <w:pPr>
        <w:rPr>
          <w:rFonts w:asciiTheme="minorHAnsi" w:hAnsiTheme="minorHAnsi"/>
          <w:sz w:val="22"/>
          <w:szCs w:val="22"/>
        </w:rPr>
      </w:pPr>
    </w:p>
    <w:p w14:paraId="284E0389" w14:textId="2376099D" w:rsidR="00FE4845" w:rsidRDefault="00FE4845" w:rsidP="00FE4845">
      <w:pPr>
        <w:rPr>
          <w:rFonts w:asciiTheme="minorHAnsi" w:hAnsiTheme="minorHAnsi"/>
          <w:sz w:val="22"/>
          <w:szCs w:val="22"/>
        </w:rPr>
      </w:pPr>
      <w:r>
        <w:rPr>
          <w:noProof/>
        </w:rPr>
        <w:drawing>
          <wp:inline distT="0" distB="0" distL="0" distR="0" wp14:anchorId="025B95EB" wp14:editId="1BD22110">
            <wp:extent cx="4819650" cy="2670332"/>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828937" cy="2675477"/>
                    </a:xfrm>
                    <a:prstGeom prst="rect">
                      <a:avLst/>
                    </a:prstGeom>
                  </pic:spPr>
                </pic:pic>
              </a:graphicData>
            </a:graphic>
          </wp:inline>
        </w:drawing>
      </w:r>
    </w:p>
    <w:p w14:paraId="2D360363" w14:textId="77777777" w:rsidR="00FE4845" w:rsidRPr="00FE4845" w:rsidRDefault="00FE4845" w:rsidP="00FE4845">
      <w:pPr>
        <w:rPr>
          <w:rFonts w:asciiTheme="minorHAnsi" w:hAnsiTheme="minorHAnsi"/>
          <w:sz w:val="22"/>
          <w:szCs w:val="22"/>
        </w:rPr>
      </w:pPr>
    </w:p>
    <w:p w14:paraId="1AF0E979" w14:textId="77777777" w:rsidR="006D7E53" w:rsidRPr="00B04F54" w:rsidRDefault="006D7E53" w:rsidP="00E8394E">
      <w:pPr>
        <w:pStyle w:val="Heading1"/>
        <w:rPr>
          <w:rFonts w:asciiTheme="minorHAnsi" w:hAnsiTheme="minorHAnsi"/>
          <w:color w:val="7A0019"/>
        </w:rPr>
      </w:pPr>
      <w:bookmarkStart w:id="22" w:name="_Toc122498456"/>
      <w:bookmarkStart w:id="23" w:name="_Toc427581902"/>
      <w:bookmarkStart w:id="24" w:name="_Toc16654202"/>
      <w:bookmarkStart w:id="25" w:name="Appendix_A"/>
      <w:bookmarkStart w:id="26" w:name="_Toc17595215"/>
      <w:bookmarkStart w:id="27" w:name="_Toc17595350"/>
      <w:r w:rsidRPr="00B04F54">
        <w:rPr>
          <w:rFonts w:asciiTheme="minorHAnsi" w:hAnsiTheme="minorHAnsi"/>
          <w:color w:val="7A0019"/>
        </w:rPr>
        <w:t>Expected Outcomes</w:t>
      </w:r>
      <w:bookmarkEnd w:id="22"/>
      <w:bookmarkEnd w:id="23"/>
    </w:p>
    <w:p w14:paraId="1AF0E97A" w14:textId="7AB12EA2" w:rsidR="006D7E53" w:rsidRPr="00B04F54" w:rsidRDefault="006D7E53" w:rsidP="00E77D22">
      <w:pPr>
        <w:pStyle w:val="Paragraphbeforeabullet"/>
        <w:rPr>
          <w:rFonts w:asciiTheme="minorHAnsi" w:hAnsiTheme="minorHAnsi"/>
          <w:sz w:val="22"/>
          <w:szCs w:val="22"/>
        </w:rPr>
      </w:pPr>
      <w:r w:rsidRPr="00B04F54">
        <w:rPr>
          <w:rFonts w:asciiTheme="minorHAnsi" w:hAnsiTheme="minorHAnsi"/>
          <w:sz w:val="22"/>
          <w:szCs w:val="22"/>
        </w:rPr>
        <w:t xml:space="preserve">Using this </w:t>
      </w:r>
      <w:r w:rsidR="00FC6AA8">
        <w:rPr>
          <w:rFonts w:asciiTheme="minorHAnsi" w:hAnsiTheme="minorHAnsi"/>
          <w:sz w:val="22"/>
          <w:szCs w:val="22"/>
        </w:rPr>
        <w:t>guide</w:t>
      </w:r>
      <w:r w:rsidRPr="00B04F54">
        <w:rPr>
          <w:rFonts w:asciiTheme="minorHAnsi" w:hAnsiTheme="minorHAnsi"/>
          <w:sz w:val="22"/>
          <w:szCs w:val="22"/>
        </w:rPr>
        <w:t>, you should be able to obtain the following results:</w:t>
      </w:r>
    </w:p>
    <w:p w14:paraId="7963D763" w14:textId="36301DEE" w:rsidR="00C04322" w:rsidRDefault="00FC6AA8" w:rsidP="00FC6AA8">
      <w:pPr>
        <w:pStyle w:val="Bullet1"/>
        <w:numPr>
          <w:ilvl w:val="0"/>
          <w:numId w:val="0"/>
        </w:numPr>
        <w:ind w:left="547"/>
        <w:rPr>
          <w:rFonts w:asciiTheme="minorHAnsi" w:hAnsiTheme="minorHAnsi"/>
          <w:sz w:val="22"/>
          <w:szCs w:val="22"/>
        </w:rPr>
      </w:pPr>
      <w:r>
        <w:rPr>
          <w:rFonts w:asciiTheme="minorHAnsi" w:hAnsiTheme="minorHAnsi"/>
          <w:sz w:val="22"/>
          <w:szCs w:val="22"/>
        </w:rPr>
        <w:sym w:font="Wingdings" w:char="F0FC"/>
      </w:r>
      <w:r>
        <w:rPr>
          <w:rFonts w:asciiTheme="minorHAnsi" w:hAnsiTheme="minorHAnsi"/>
          <w:sz w:val="22"/>
          <w:szCs w:val="22"/>
        </w:rPr>
        <w:t xml:space="preserve"> </w:t>
      </w:r>
      <w:r w:rsidR="006D7E53" w:rsidRPr="00B04F54">
        <w:rPr>
          <w:rFonts w:asciiTheme="minorHAnsi" w:hAnsiTheme="minorHAnsi"/>
          <w:sz w:val="22"/>
          <w:szCs w:val="22"/>
        </w:rPr>
        <w:t xml:space="preserve">You </w:t>
      </w:r>
      <w:bookmarkEnd w:id="24"/>
      <w:bookmarkEnd w:id="25"/>
      <w:bookmarkEnd w:id="26"/>
      <w:bookmarkEnd w:id="27"/>
      <w:r>
        <w:rPr>
          <w:rFonts w:asciiTheme="minorHAnsi" w:hAnsiTheme="minorHAnsi"/>
          <w:sz w:val="22"/>
          <w:szCs w:val="22"/>
        </w:rPr>
        <w:t>understand the role of a search committee member</w:t>
      </w:r>
    </w:p>
    <w:p w14:paraId="18D4C902" w14:textId="66CC1515" w:rsidR="00FC6AA8" w:rsidRDefault="00FC6AA8" w:rsidP="00FC6AA8">
      <w:pPr>
        <w:pStyle w:val="Bullet1"/>
        <w:numPr>
          <w:ilvl w:val="0"/>
          <w:numId w:val="0"/>
        </w:numPr>
        <w:ind w:left="547"/>
        <w:rPr>
          <w:rFonts w:asciiTheme="minorHAnsi" w:hAnsiTheme="minorHAnsi"/>
          <w:sz w:val="22"/>
          <w:szCs w:val="22"/>
        </w:rPr>
      </w:pPr>
      <w:r w:rsidRPr="00FC6AA8">
        <w:rPr>
          <w:rFonts w:asciiTheme="minorHAnsi" w:hAnsiTheme="minorHAnsi"/>
          <w:sz w:val="22"/>
          <w:szCs w:val="22"/>
        </w:rPr>
        <w:sym w:font="Wingdings" w:char="F0FC"/>
      </w:r>
      <w:r>
        <w:rPr>
          <w:rFonts w:asciiTheme="minorHAnsi" w:hAnsiTheme="minorHAnsi"/>
          <w:sz w:val="22"/>
          <w:szCs w:val="22"/>
        </w:rPr>
        <w:t xml:space="preserve"> You are able to navigate to the Recruiting Home through MyU</w:t>
      </w:r>
    </w:p>
    <w:p w14:paraId="182674FB" w14:textId="75E7E603" w:rsidR="00FC6AA8" w:rsidRDefault="00FC6AA8" w:rsidP="00FC6AA8">
      <w:pPr>
        <w:pStyle w:val="Bullet1"/>
        <w:numPr>
          <w:ilvl w:val="0"/>
          <w:numId w:val="0"/>
        </w:numPr>
        <w:ind w:left="547"/>
        <w:rPr>
          <w:rFonts w:asciiTheme="minorHAnsi" w:hAnsiTheme="minorHAnsi"/>
          <w:sz w:val="22"/>
          <w:szCs w:val="22"/>
        </w:rPr>
      </w:pPr>
      <w:r w:rsidRPr="00FC6AA8">
        <w:rPr>
          <w:rFonts w:asciiTheme="minorHAnsi" w:hAnsiTheme="minorHAnsi"/>
          <w:sz w:val="22"/>
          <w:szCs w:val="22"/>
        </w:rPr>
        <w:sym w:font="Wingdings" w:char="F0FC"/>
      </w:r>
      <w:r>
        <w:rPr>
          <w:rFonts w:asciiTheme="minorHAnsi" w:hAnsiTheme="minorHAnsi"/>
          <w:sz w:val="22"/>
          <w:szCs w:val="22"/>
        </w:rPr>
        <w:t xml:space="preserve"> You can view applicant materials</w:t>
      </w:r>
    </w:p>
    <w:p w14:paraId="2274CCF7" w14:textId="798B0F04" w:rsidR="00FC6AA8" w:rsidRPr="00B04F54" w:rsidRDefault="00FC6AA8" w:rsidP="00FC6AA8">
      <w:pPr>
        <w:pStyle w:val="Bullet1"/>
        <w:numPr>
          <w:ilvl w:val="0"/>
          <w:numId w:val="0"/>
        </w:numPr>
        <w:ind w:left="547"/>
        <w:rPr>
          <w:rFonts w:asciiTheme="minorHAnsi" w:hAnsiTheme="minorHAnsi"/>
          <w:sz w:val="22"/>
          <w:szCs w:val="22"/>
        </w:rPr>
      </w:pPr>
      <w:r w:rsidRPr="00FC6AA8">
        <w:rPr>
          <w:rFonts w:asciiTheme="minorHAnsi" w:hAnsiTheme="minorHAnsi"/>
          <w:sz w:val="22"/>
          <w:szCs w:val="22"/>
        </w:rPr>
        <w:sym w:font="Wingdings" w:char="F0FC"/>
      </w:r>
      <w:r>
        <w:rPr>
          <w:rFonts w:asciiTheme="minorHAnsi" w:hAnsiTheme="minorHAnsi"/>
          <w:sz w:val="22"/>
          <w:szCs w:val="22"/>
        </w:rPr>
        <w:t xml:space="preserve"> You can view the Job Opening report</w:t>
      </w:r>
    </w:p>
    <w:sectPr w:rsidR="00FC6AA8" w:rsidRPr="00B04F54" w:rsidSect="00015172">
      <w:footerReference w:type="default" r:id="rId40"/>
      <w:pgSz w:w="12240" w:h="15840"/>
      <w:pgMar w:top="1440" w:right="1800" w:bottom="1440" w:left="180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Manifest>
    <wne:toolbarData r:id="rId1"/>
  </wne:toolbars>
  <wne:acds>
    <wne:acd wne:argValue="AgBBAGMAdABpAG8AbgAgAEMAYQBwAHQAaQBvAG4A" wne:acdName="acd0" wne:fciIndexBasedOn="0065"/>
    <wne:acd wne:argValue="AgBCAHUAbABsAGUAdAAgADEA" wne:acdName="acd1" wne:fciIndexBasedOn="0065"/>
    <wne:acd wne:argValue="AgBCAHUAbABsAGUAdAAgADIA" wne:acdName="acd2" wne:fciIndexBasedOn="0065"/>
    <wne:acd wne:argValue="AgBCAHUAbABsAGUAdAAgADMA" wne:acdName="acd3" wne:fciIndexBasedOn="0065"/>
    <wne:acd wne:argValue="AgBCAHUAbABsAGUAdAAgAHcALwA1ACAAUwBwAGEAYwBlAHMAIABBAGYAdABlAHIA" wne:acdName="acd4" wne:fciIndexBasedOn="0065"/>
    <wne:acd wne:argValue="AgBSAGUAcwB1AG0AZQAgAEIAdQBsAGwAZQB0ACAAMQA=" wne:acdName="acd5" wne:fciIndexBasedOn="0065"/>
    <wne:acd wne:argValue="AQAAAAEA" wne:acdName="acd6" wne:fciIndexBasedOn="0065"/>
    <wne:acd wne:argValue="AQAAAAIA" wne:acdName="acd7" wne:fciIndexBasedOn="0065"/>
    <wne:acd wne:argValue="AQAAAAMA" wne:acdName="acd8" wne:fciIndexBasedOn="0065"/>
    <wne:acd wne:argValue="AQAAAAQA" wne:acdName="acd9" wne:fciIndexBasedOn="0065"/>
    <wne:acd wne:argValue="AQAAAAUA" wne:acdName="acd10" wne:fciIndexBasedOn="0065"/>
    <wne:acd wne:argValue="AQAAAAYA" wne:acdName="acd11" wne:fciIndexBasedOn="0065"/>
    <wne:acd wne:argValue="AQAAAAcA" wne:acdName="acd12" wne:fciIndexBasedOn="0065"/>
    <wne:acd wne:argValue="AQAAAAAA" wne:acdName="acd13" wne:fciIndexBasedOn="0065"/>
    <wne:acd wne:argValue="AgBQAGEAcgBhAGcAcgBhAHAAaAAgAGIAZQBmAG8AcgBlACAAYQAgAGIAdQBsAGwAZQB0AA==" wne:acdName="acd14" wne:fciIndexBasedOn="0065"/>
    <wne:acd wne:argValue="AgBRAHUAZQBzAHQAaQBvAG4AcwA=" wne:acdName="acd15" wne:fciIndexBasedOn="0065"/>
    <wne:acd wne:argValue="AgBRAHUAbwB0AGUAcwA=" wne:acdName="acd16" wne:fciIndexBasedOn="0065"/>
    <wne:acd wne:argValue="AgBSAGUAcwB1AG0AZQAgAEgAZQBhAGQAaQBuAGcAIAAxAA==" wne:acdName="acd17" wne:fciIndexBasedOn="0065"/>
    <wne:acd wne:argValue="AgBSAGUAcwB1AG0AZQAgAEgAZQBhAGQAaQBuAGcAIAAyAA==" wne:acdName="acd18" wne:fciIndexBasedOn="0065"/>
    <wne:acd wne:argValue="AgBTAGsAaQBsAGwAcwAgAEgAZQBhAGQAaQBuAGcA" wne:acdName="acd19" wne:fciIndexBasedOn="0065"/>
    <wne:acd wne:argValue="AgBUAGEAYgBsAGUAIABDAG8AbAB1AG0AbgAgAEgAZQBhAGQAaQBuAGcA" wne:acdName="acd20" wne:fciIndexBasedOn="0065"/>
    <wne:acd wne:argValue="AgBUAGEAYgBsAGUAIABDAG8AbAB1AG0AbgAgAEgAZQBhAGQAaQBuAGcAIABCAGwAYQBjAGsA" wne:acdName="acd21" wne:fciIndexBasedOn="0065"/>
    <wne:acd wne:argValue="AgBUAGEAYgBsAGUAIABUAGUAeAB0AA==" wne:acdName="acd22" wne:fciIndexBasedOn="0065"/>
    <wne:acd wne:argValue="AgBUAGEAYgBsAGUAIABUAGkAdABsAGUA" wne:acdName="acd23" wne:fciIndexBasedOn="0065"/>
    <wne:acd wne:argValue="AgBUAGEAYgBsAGUAIABCAHUAbABsAGUAdAAgADEA" wne:acdName="acd24" wne:fciIndexBasedOn="0065"/>
    <wne:acd wne:argValue="AgBUAGEAYgBsAGUAIABCAHUAbABsAGUAdAAgADIA" wne:acdName="acd25" wne:fciIndexBasedOn="0065"/>
    <wne:acd wne:acdName="acd26" wne:fciIndexBasedOn="0211"/>
    <wne:acd wne:argValue="TgBlAHcAIABUAGEAYgBsAGUA" wne:acdName="acd27"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8F6A1" w14:textId="77777777" w:rsidR="009238AC" w:rsidRDefault="009238AC">
      <w:r>
        <w:separator/>
      </w:r>
    </w:p>
  </w:endnote>
  <w:endnote w:type="continuationSeparator" w:id="0">
    <w:p w14:paraId="39FDAEE0" w14:textId="77777777" w:rsidR="009238AC" w:rsidRDefault="0092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0E9BB" w14:textId="77777777" w:rsidR="00480001" w:rsidRDefault="00480001">
    <w:pPr>
      <w:pStyle w:val="Footer"/>
      <w:tabs>
        <w:tab w:val="clear" w:pos="8640"/>
        <w:tab w:val="right" w:pos="9360"/>
      </w:tabs>
      <w:ind w:left="-1080"/>
      <w:rPr>
        <w:rFonts w:ascii="Arial Narrow" w:hAnsi="Arial Narrow"/>
      </w:rPr>
    </w:pPr>
    <w:r>
      <w:rPr>
        <w:rFonts w:ascii="Arial Narrow" w:hAnsi="Arial Narrow"/>
      </w:rPr>
      <w:t>Proprietary and Confidential to CedarCrestone, Inc.</w:t>
    </w:r>
    <w:r>
      <w:rPr>
        <w:rFonts w:ascii="Arial Narrow" w:hAnsi="Arial Narrow"/>
      </w:rPr>
      <w:tab/>
    </w:r>
    <w:r>
      <w:rPr>
        <w:rFonts w:ascii="Arial Narrow" w:hAnsi="Arial Narrow"/>
      </w:rPr>
      <w:tab/>
      <w:t xml:space="preserve">Page </w:t>
    </w:r>
    <w:r>
      <w:rPr>
        <w:rFonts w:ascii="Arial Narrow" w:hAnsi="Arial Narrow"/>
      </w:rPr>
      <w:fldChar w:fldCharType="begin"/>
    </w:r>
    <w:r>
      <w:rPr>
        <w:rFonts w:ascii="Arial Narrow" w:hAnsi="Arial Narrow"/>
      </w:rPr>
      <w:instrText xml:space="preserve"> PAGE </w:instrText>
    </w:r>
    <w:r>
      <w:rPr>
        <w:rFonts w:ascii="Arial Narrow" w:hAnsi="Arial Narrow"/>
      </w:rPr>
      <w:fldChar w:fldCharType="separate"/>
    </w:r>
    <w:r w:rsidR="00B04F54">
      <w:rPr>
        <w:rFonts w:ascii="Arial Narrow" w:hAnsi="Arial Narrow"/>
        <w:noProof/>
      </w:rPr>
      <w:t>iii</w:t>
    </w:r>
    <w:r>
      <w:rPr>
        <w:rFonts w:ascii="Arial Narrow" w:hAnsi="Arial Narro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0E9C3" w14:textId="432FE9D1" w:rsidR="00480001" w:rsidRDefault="00B04F54">
    <w:pPr>
      <w:pStyle w:val="Footer"/>
      <w:tabs>
        <w:tab w:val="clear" w:pos="8640"/>
        <w:tab w:val="right" w:pos="9360"/>
      </w:tabs>
      <w:ind w:left="-1080"/>
      <w:rPr>
        <w:rFonts w:ascii="Arial Narrow" w:hAnsi="Arial Narrow"/>
      </w:rPr>
    </w:pPr>
    <w:r>
      <w:rPr>
        <w:rFonts w:ascii="Arial Narrow" w:hAnsi="Arial Narrow"/>
      </w:rPr>
      <w:t>Recruiting Solutions: Search Committee User Guide</w:t>
    </w:r>
    <w:r w:rsidR="00480001">
      <w:rPr>
        <w:rFonts w:ascii="Arial Narrow" w:hAnsi="Arial Narrow"/>
      </w:rPr>
      <w:tab/>
      <w:t xml:space="preserve">Page </w:t>
    </w:r>
    <w:r w:rsidR="00480001">
      <w:rPr>
        <w:rFonts w:ascii="Arial Narrow" w:hAnsi="Arial Narrow"/>
      </w:rPr>
      <w:fldChar w:fldCharType="begin"/>
    </w:r>
    <w:r w:rsidR="00480001">
      <w:rPr>
        <w:rFonts w:ascii="Arial Narrow" w:hAnsi="Arial Narrow"/>
      </w:rPr>
      <w:instrText xml:space="preserve"> PAGE </w:instrText>
    </w:r>
    <w:r w:rsidR="00480001">
      <w:rPr>
        <w:rFonts w:ascii="Arial Narrow" w:hAnsi="Arial Narrow"/>
      </w:rPr>
      <w:fldChar w:fldCharType="separate"/>
    </w:r>
    <w:r w:rsidR="00DD0883">
      <w:rPr>
        <w:rFonts w:ascii="Arial Narrow" w:hAnsi="Arial Narrow"/>
        <w:noProof/>
      </w:rPr>
      <w:t>i</w:t>
    </w:r>
    <w:r w:rsidR="00480001">
      <w:rPr>
        <w:rFonts w:ascii="Arial Narrow" w:hAnsi="Arial Narrow"/>
      </w:rPr>
      <w:fldChar w:fldCharType="end"/>
    </w:r>
    <w:r w:rsidR="00480001">
      <w:rPr>
        <w:rFonts w:ascii="Arial Narrow" w:hAnsi="Arial Narrow"/>
      </w:rPr>
      <w:tab/>
    </w:r>
    <w:r>
      <w:rPr>
        <w:rFonts w:ascii="Arial Narrow" w:hAnsi="Arial Narrow"/>
      </w:rPr>
      <w:t>08/17/2015</w:t>
    </w:r>
  </w:p>
  <w:p w14:paraId="1AF0E9C4" w14:textId="77777777" w:rsidR="00480001" w:rsidRDefault="00480001" w:rsidP="00B04F54">
    <w:pPr>
      <w:pStyle w:val="Footer"/>
      <w:tabs>
        <w:tab w:val="clear" w:pos="8640"/>
        <w:tab w:val="right" w:pos="9360"/>
      </w:tabs>
      <w:ind w:left="-1080"/>
      <w:jc w:val="right"/>
      <w:rPr>
        <w:rFonts w:ascii="Arial Narrow" w:hAnsi="Arial Narrow"/>
      </w:rPr>
    </w:pPr>
  </w:p>
  <w:p w14:paraId="1AF0E9C5" w14:textId="4607D840" w:rsidR="00480001" w:rsidRDefault="00480001" w:rsidP="0018113C">
    <w:pPr>
      <w:pStyle w:val="Footer"/>
      <w:tabs>
        <w:tab w:val="clear" w:pos="8640"/>
        <w:tab w:val="right" w:pos="9360"/>
      </w:tabs>
      <w:ind w:left="-1080"/>
      <w:rPr>
        <w:rFonts w:ascii="Arial Narrow" w:hAnsi="Arial Narrow"/>
      </w:rPr>
    </w:pPr>
    <w:r>
      <w:rPr>
        <w:rFonts w:ascii="Arial Narrow" w:hAnsi="Arial Narrow"/>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0E9CC" w14:textId="77777777" w:rsidR="00480001" w:rsidRDefault="00480001">
    <w:pPr>
      <w:pStyle w:val="Footer"/>
      <w:tabs>
        <w:tab w:val="clear" w:pos="8640"/>
        <w:tab w:val="right" w:pos="9360"/>
      </w:tabs>
      <w:ind w:left="-540" w:right="-720"/>
    </w:pPr>
    <w:r>
      <w:rPr>
        <w:noProof/>
      </w:rPr>
      <mc:AlternateContent>
        <mc:Choice Requires="wps">
          <w:drawing>
            <wp:anchor distT="0" distB="0" distL="114300" distR="114300" simplePos="0" relativeHeight="251653632" behindDoc="0" locked="0" layoutInCell="1" allowOverlap="1" wp14:anchorId="1AF0E9E2" wp14:editId="1AF0E9E3">
              <wp:simplePos x="0" y="0"/>
              <wp:positionH relativeFrom="column">
                <wp:posOffset>-914400</wp:posOffset>
              </wp:positionH>
              <wp:positionV relativeFrom="paragraph">
                <wp:posOffset>-196850</wp:posOffset>
              </wp:positionV>
              <wp:extent cx="7315200" cy="73025"/>
              <wp:effectExtent l="0" t="0" r="0" b="317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73025"/>
                      </a:xfrm>
                      <a:prstGeom prst="rect">
                        <a:avLst/>
                      </a:prstGeom>
                      <a:gradFill rotWithShape="0">
                        <a:gsLst>
                          <a:gs pos="0">
                            <a:srgbClr val="FFFFFF"/>
                          </a:gs>
                          <a:gs pos="100000">
                            <a:srgbClr val="002162"/>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F96EF" id="Rectangle 29" o:spid="_x0000_s1026" style="position:absolute;margin-left:-1in;margin-top:-15.5pt;width:8in;height: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" stroked="f">
              <v:fill color2="#002162" focus="100%" type="gradient"/>
            </v:rect>
          </w:pict>
        </mc:Fallback>
      </mc:AlternateContent>
    </w:r>
    <w:r>
      <w:t>Proprietary and Confidential to CedarCrestone, Inc.</w:t>
    </w:r>
    <w:r>
      <w:tab/>
    </w:r>
    <w:r>
      <w:tab/>
      <w:t xml:space="preserve">Page </w:t>
    </w:r>
    <w:r>
      <w:fldChar w:fldCharType="begin"/>
    </w:r>
    <w:r>
      <w:instrText xml:space="preserve"> PAGE </w:instrText>
    </w:r>
    <w:r>
      <w:fldChar w:fldCharType="separate"/>
    </w:r>
    <w:r>
      <w:rPr>
        <w:noProof/>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0E9CD" w14:textId="22F9A8F6" w:rsidR="00480001" w:rsidRDefault="00B04F54" w:rsidP="0018113C">
    <w:pPr>
      <w:pStyle w:val="Footer"/>
      <w:tabs>
        <w:tab w:val="clear" w:pos="8640"/>
        <w:tab w:val="right" w:pos="9360"/>
      </w:tabs>
      <w:ind w:left="-1080"/>
      <w:rPr>
        <w:rFonts w:ascii="Arial Narrow" w:hAnsi="Arial Narrow"/>
      </w:rPr>
    </w:pPr>
    <w:r>
      <w:rPr>
        <w:rFonts w:ascii="Arial Narrow" w:hAnsi="Arial Narrow"/>
      </w:rPr>
      <w:t>Recruiting Solutions: Search Committee User Guide</w:t>
    </w:r>
    <w:r w:rsidR="00480001">
      <w:rPr>
        <w:rFonts w:ascii="Arial Narrow" w:hAnsi="Arial Narrow"/>
      </w:rPr>
      <w:tab/>
      <w:t xml:space="preserve">Page </w:t>
    </w:r>
    <w:r w:rsidR="00480001">
      <w:rPr>
        <w:rFonts w:ascii="Arial Narrow" w:hAnsi="Arial Narrow"/>
      </w:rPr>
      <w:fldChar w:fldCharType="begin"/>
    </w:r>
    <w:r w:rsidR="00480001">
      <w:rPr>
        <w:rFonts w:ascii="Arial Narrow" w:hAnsi="Arial Narrow"/>
      </w:rPr>
      <w:instrText xml:space="preserve"> PAGE </w:instrText>
    </w:r>
    <w:r w:rsidR="00480001">
      <w:rPr>
        <w:rFonts w:ascii="Arial Narrow" w:hAnsi="Arial Narrow"/>
      </w:rPr>
      <w:fldChar w:fldCharType="separate"/>
    </w:r>
    <w:r w:rsidR="00DD0883">
      <w:rPr>
        <w:rFonts w:ascii="Arial Narrow" w:hAnsi="Arial Narrow"/>
        <w:noProof/>
      </w:rPr>
      <w:t>14</w:t>
    </w:r>
    <w:r w:rsidR="00480001">
      <w:rPr>
        <w:rFonts w:ascii="Arial Narrow" w:hAnsi="Arial Narrow"/>
      </w:rPr>
      <w:fldChar w:fldCharType="end"/>
    </w:r>
    <w:r w:rsidR="00480001">
      <w:rPr>
        <w:rFonts w:ascii="Arial Narrow" w:hAnsi="Arial Narrow"/>
      </w:rPr>
      <w:tab/>
    </w:r>
    <w:r>
      <w:rPr>
        <w:rFonts w:ascii="Arial Narrow" w:hAnsi="Arial Narrow"/>
      </w:rPr>
      <w:t>08/17/2015</w:t>
    </w:r>
  </w:p>
  <w:p w14:paraId="1AF0E9CE" w14:textId="77777777" w:rsidR="00480001" w:rsidRDefault="00480001" w:rsidP="0018113C">
    <w:pPr>
      <w:pStyle w:val="Footer"/>
      <w:tabs>
        <w:tab w:val="clear" w:pos="8640"/>
        <w:tab w:val="right" w:pos="9360"/>
      </w:tabs>
      <w:ind w:left="-1080"/>
      <w:jc w:val="center"/>
      <w:rPr>
        <w:rFonts w:ascii="Arial Narrow" w:hAnsi="Arial Narrow"/>
      </w:rPr>
    </w:pPr>
  </w:p>
  <w:p w14:paraId="1AF0E9CF" w14:textId="5ED3A967" w:rsidR="00480001" w:rsidRPr="0018113C" w:rsidRDefault="00480001" w:rsidP="0018113C">
    <w:pPr>
      <w:pStyle w:val="Footer"/>
      <w:tabs>
        <w:tab w:val="clear" w:pos="8640"/>
        <w:tab w:val="right" w:pos="9360"/>
      </w:tabs>
      <w:ind w:left="-1080"/>
      <w:rPr>
        <w:rFonts w:ascii="Arial Narrow" w:hAnsi="Arial Narrow"/>
      </w:rPr>
    </w:pPr>
    <w:r>
      <w:rPr>
        <w:rFonts w:ascii="Arial Narrow" w:hAnsi="Arial Narrow"/>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D5DB5" w14:textId="77777777" w:rsidR="009238AC" w:rsidRDefault="009238AC">
      <w:r>
        <w:separator/>
      </w:r>
    </w:p>
  </w:footnote>
  <w:footnote w:type="continuationSeparator" w:id="0">
    <w:p w14:paraId="47821314" w14:textId="77777777" w:rsidR="009238AC" w:rsidRDefault="00923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0E9BA" w14:textId="77777777" w:rsidR="00480001" w:rsidRDefault="00480001">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0E9BD" w14:textId="33CDA033" w:rsidR="00480001" w:rsidRDefault="00480001" w:rsidP="006C5935">
    <w:pPr>
      <w:pStyle w:val="Heade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0E9BE" w14:textId="71F80B1A" w:rsidR="00480001" w:rsidRDefault="00480001" w:rsidP="00B04F54">
    <w:pPr>
      <w:pStyle w:val="Header"/>
      <w:tabs>
        <w:tab w:val="clear" w:pos="4320"/>
      </w:tabs>
    </w:pPr>
    <w:r>
      <w:rPr>
        <w:noProof/>
      </w:rPr>
      <w:drawing>
        <wp:inline distT="0" distB="0" distL="0" distR="0" wp14:anchorId="1AF0E9D8" wp14:editId="37AAADF7">
          <wp:extent cx="1600200" cy="590550"/>
          <wp:effectExtent l="0" t="0" r="0" b="0"/>
          <wp:docPr id="129" name="Picture 129" descr="MwdmkD2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wdmkD2D-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90550"/>
                  </a:xfrm>
                  <a:prstGeom prst="rect">
                    <a:avLst/>
                  </a:prstGeom>
                  <a:noFill/>
                  <a:ln>
                    <a:noFill/>
                  </a:ln>
                </pic:spPr>
              </pic:pic>
            </a:graphicData>
          </a:graphic>
        </wp:inline>
      </w:drawing>
    </w:r>
    <w:r>
      <w:tab/>
    </w:r>
  </w:p>
  <w:p w14:paraId="1AF0E9BF" w14:textId="77777777" w:rsidR="00480001" w:rsidRDefault="00480001" w:rsidP="00B04F54">
    <w:pPr>
      <w:pStyle w:val="Header"/>
      <w:pBdr>
        <w:bottom w:val="single" w:sz="4" w:space="1" w:color="auto"/>
      </w:pBdr>
    </w:pPr>
  </w:p>
  <w:p w14:paraId="1AF0E9C2" w14:textId="77777777" w:rsidR="00480001" w:rsidRDefault="00480001">
    <w:pPr>
      <w:pStyle w:val="Header"/>
      <w:ind w:left="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0E9C6" w14:textId="77777777" w:rsidR="00480001" w:rsidRDefault="00480001">
    <w:r>
      <w:rPr>
        <w:noProof/>
      </w:rPr>
      <mc:AlternateContent>
        <mc:Choice Requires="wpg">
          <w:drawing>
            <wp:anchor distT="0" distB="0" distL="114300" distR="114300" simplePos="0" relativeHeight="251656704" behindDoc="0" locked="0" layoutInCell="1" allowOverlap="1" wp14:anchorId="1AF0E9DC" wp14:editId="1AF0E9DD">
              <wp:simplePos x="0" y="0"/>
              <wp:positionH relativeFrom="column">
                <wp:posOffset>-914400</wp:posOffset>
              </wp:positionH>
              <wp:positionV relativeFrom="paragraph">
                <wp:posOffset>-114300</wp:posOffset>
              </wp:positionV>
              <wp:extent cx="7315200" cy="549275"/>
              <wp:effectExtent l="0" t="0" r="0" b="3175"/>
              <wp:wrapNone/>
              <wp:docPr id="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549275"/>
                        <a:chOff x="225" y="945"/>
                        <a:chExt cx="11520" cy="865"/>
                      </a:xfrm>
                    </wpg:grpSpPr>
                    <wps:wsp>
                      <wps:cNvPr id="7" name="Rectangle 50"/>
                      <wps:cNvSpPr>
                        <a:spLocks noChangeArrowheads="1"/>
                      </wps:cNvSpPr>
                      <wps:spPr bwMode="auto">
                        <a:xfrm>
                          <a:off x="225" y="1695"/>
                          <a:ext cx="11520" cy="115"/>
                        </a:xfrm>
                        <a:prstGeom prst="rect">
                          <a:avLst/>
                        </a:prstGeom>
                        <a:gradFill rotWithShape="0">
                          <a:gsLst>
                            <a:gs pos="0">
                              <a:srgbClr val="002162"/>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00" y="945"/>
                          <a:ext cx="1800"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B9D00C" id="Group 49" o:spid="_x0000_s1026" style="position:absolute;margin-left:-1in;margin-top:-9pt;width:8in;height:43.25pt;z-index:251656704" coordorigin="225,945" coordsize="11520,86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">
              <v:rect id="Rectangle 50" o:spid="_x0000_s1027" style="position:absolute;left:225;top:1695;width:11520;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JED8QA&#10;AADaAAAADwAAAGRycy9kb3ducmV2LnhtbESPQWsCMRSE74L/ITyhNzdrD1VWo5SKYCmFqr309tg8&#10;N4ubl80mdbf99U1B8DjMzDfMajPYRlypC7VjBbMsB0FcOl1zpeDztJsuQISIrLFxTAp+KMBmPR6t&#10;sNCu5wNdj7ESCcKhQAUmxraQMpSGLIbMtcTJO7vOYkyyq6TusE9w28jHPH+SFmtOCwZbejFUXo7f&#10;VsFh+zszvfWvH37/xe37m59fvFfqYTI8L0FEGuI9fGvvtYI5/F9JN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SRA/EAAAA2gAAAA8AAAAAAAAAAAAAAAAAmAIAAGRycy9k&#10;b3ducmV2LnhtbFBLBQYAAAAABAAEAPUAAACJAwAAAAA=&#10;" fillcolor="#002162" stroked="f">
                <v:fill focus="100%" type="gradien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8" type="#_x0000_t75" style="position:absolute;left:9900;top:945;width:1800;height:7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ucS69AAAA2gAAAA8AAABkcnMvZG93bnJldi54bWxEj80KwjAQhO+C7xBW8KapImKrUUQU9OjP&#10;A6zN2labTWmirW9vBMHjMDPfMItVa0rxotoVlhWMhhEI4tTqgjMFl/NuMAPhPLLG0jIpeJOD1bLb&#10;WWCibcNHep18JgKEXYIKcu+rREqX5mTQDW1FHLybrQ36IOtM6hqbADelHEfRVBosOCzkWNEmp/Rx&#10;ehoFTXqXW72ZZIcovpZrLHZ3b0ZK9Xvteg7CU+v/4V97rxXE8L0SboBcf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kS5xLr0AAADaAAAADwAAAAAAAAAAAAAAAACfAgAAZHJz&#10;L2Rvd25yZXYueG1sUEsFBgAAAAAEAAQA9wAAAIkDAAAAAA==&#10;">
                <v:imagedata r:id="rId2" o:title=""/>
              </v:shape>
            </v:group>
          </w:pict>
        </mc:Fallback>
      </mc:AlternateContent>
    </w:r>
    <w:r>
      <w:rPr>
        <w:noProof/>
      </w:rPr>
      <mc:AlternateContent>
        <mc:Choice Requires="wps">
          <w:drawing>
            <wp:anchor distT="0" distB="0" distL="114300" distR="114300" simplePos="0" relativeHeight="251654656" behindDoc="0" locked="0" layoutInCell="1" allowOverlap="1" wp14:anchorId="1AF0E9DE" wp14:editId="1AF0E9DF">
              <wp:simplePos x="0" y="0"/>
              <wp:positionH relativeFrom="column">
                <wp:posOffset>-800100</wp:posOffset>
              </wp:positionH>
              <wp:positionV relativeFrom="paragraph">
                <wp:posOffset>-228600</wp:posOffset>
              </wp:positionV>
              <wp:extent cx="5715000" cy="685800"/>
              <wp:effectExtent l="0" t="0" r="0" b="0"/>
              <wp:wrapSquare wrapText="bothSides"/>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0E9E8" w14:textId="77777777" w:rsidR="00480001" w:rsidRDefault="00480001">
                          <w:pPr>
                            <w:rPr>
                              <w:color w:val="FF0000"/>
                            </w:rPr>
                          </w:pPr>
                        </w:p>
                        <w:p w14:paraId="1AF0E9E9" w14:textId="77777777" w:rsidR="00480001" w:rsidRDefault="00480001">
                          <w:pPr>
                            <w:rPr>
                              <w:color w:val="FF0000"/>
                            </w:rPr>
                          </w:pPr>
                          <w:r>
                            <w:rPr>
                              <w:color w:val="FF0000"/>
                            </w:rPr>
                            <w:t>***Title of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0E9DE" id="_x0000_t202" coordsize="21600,21600" o:spt="202" path="m,l,21600r21600,l21600,xe">
              <v:stroke joinstyle="miter"/>
              <v:path gradientshapeok="t" o:connecttype="rect"/>
            </v:shapetype>
            <v:shape id="Text Box 47" o:spid="_x0000_s1028" type="#_x0000_t202" style="position:absolute;margin-left:-63pt;margin-top:-18pt;width:450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" filled="f" stroked="f">
              <v:textbox>
                <w:txbxContent>
                  <w:p w14:paraId="1AF0E9E8" w14:textId="77777777" w:rsidR="00480001" w:rsidRDefault="00480001">
                    <w:pPr>
                      <w:rPr>
                        <w:color w:val="FF0000"/>
                      </w:rPr>
                    </w:pPr>
                  </w:p>
                  <w:p w14:paraId="1AF0E9E9" w14:textId="77777777" w:rsidR="00480001" w:rsidRDefault="00480001">
                    <w:pPr>
                      <w:rPr>
                        <w:color w:val="FF0000"/>
                      </w:rPr>
                    </w:pPr>
                    <w:r>
                      <w:rPr>
                        <w:color w:val="FF0000"/>
                      </w:rPr>
                      <w:t>***Title of Proposal</w:t>
                    </w:r>
                  </w:p>
                </w:txbxContent>
              </v:textbox>
              <w10:wrap type="square"/>
            </v:shape>
          </w:pict>
        </mc:Fallback>
      </mc:AlternateContent>
    </w:r>
  </w:p>
  <w:p w14:paraId="1AF0E9C7" w14:textId="77777777" w:rsidR="00480001" w:rsidRDefault="00480001"/>
  <w:p w14:paraId="1AF0E9C8" w14:textId="77777777" w:rsidR="00480001" w:rsidRDefault="00480001"/>
  <w:p w14:paraId="1AF0E9C9" w14:textId="77777777" w:rsidR="00480001" w:rsidRDefault="00480001">
    <w:r>
      <w:rPr>
        <w:noProof/>
      </w:rPr>
      <mc:AlternateContent>
        <mc:Choice Requires="wps">
          <w:drawing>
            <wp:anchor distT="0" distB="0" distL="114300" distR="114300" simplePos="0" relativeHeight="251655680" behindDoc="0" locked="0" layoutInCell="1" allowOverlap="1" wp14:anchorId="1AF0E9E0" wp14:editId="1AF0E9E1">
              <wp:simplePos x="0" y="0"/>
              <wp:positionH relativeFrom="column">
                <wp:posOffset>-914400</wp:posOffset>
              </wp:positionH>
              <wp:positionV relativeFrom="paragraph">
                <wp:posOffset>19050</wp:posOffset>
              </wp:positionV>
              <wp:extent cx="1143000" cy="228600"/>
              <wp:effectExtent l="0" t="0" r="0" b="0"/>
              <wp:wrapNone/>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0E9EA" w14:textId="77777777" w:rsidR="00480001" w:rsidRDefault="00480001">
                          <w:pPr>
                            <w:pStyle w:val="Footer"/>
                            <w:rPr>
                              <w:sz w:val="20"/>
                            </w:rPr>
                          </w:pPr>
                          <w:r>
                            <w:rPr>
                              <w:sz w:val="20"/>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0E9E0" id="Text Box 48" o:spid="_x0000_s1029" type="#_x0000_t202" style="position:absolute;margin-left:-1in;margin-top:1.5pt;width:90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zhuQIAAME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" filled="f" stroked="f">
              <v:textbox>
                <w:txbxContent>
                  <w:p w14:paraId="1AF0E9EA" w14:textId="77777777" w:rsidR="00480001" w:rsidRDefault="00480001">
                    <w:pPr>
                      <w:pStyle w:val="Footer"/>
                      <w:rPr>
                        <w:sz w:val="20"/>
                      </w:rPr>
                    </w:pPr>
                    <w:r>
                      <w:rPr>
                        <w:sz w:val="20"/>
                      </w:rPr>
                      <w:t>***DATE</w:t>
                    </w:r>
                  </w:p>
                </w:txbxContent>
              </v:textbox>
            </v:shape>
          </w:pict>
        </mc:Fallback>
      </mc:AlternateContent>
    </w:r>
  </w:p>
  <w:p w14:paraId="1AF0E9CA" w14:textId="77777777" w:rsidR="00480001" w:rsidRDefault="00480001"/>
  <w:p w14:paraId="1AF0E9CB" w14:textId="77777777" w:rsidR="00480001" w:rsidRDefault="004800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3720A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2E8AC76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D40503"/>
    <w:multiLevelType w:val="hybridMultilevel"/>
    <w:tmpl w:val="49105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831F5"/>
    <w:multiLevelType w:val="hybridMultilevel"/>
    <w:tmpl w:val="60087304"/>
    <w:lvl w:ilvl="0" w:tplc="88A0C806">
      <w:start w:val="1"/>
      <w:numFmt w:val="bullet"/>
      <w:pStyle w:val="Hints"/>
      <w:lvlText w:val="√"/>
      <w:lvlJc w:val="left"/>
      <w:pPr>
        <w:tabs>
          <w:tab w:val="num" w:pos="360"/>
        </w:tabs>
        <w:ind w:left="240" w:hanging="240"/>
      </w:pPr>
      <w:rPr>
        <w:rFont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BA726F"/>
    <w:multiLevelType w:val="hybridMultilevel"/>
    <w:tmpl w:val="F07A04AA"/>
    <w:lvl w:ilvl="0" w:tplc="6860C56E">
      <w:start w:val="1"/>
      <w:numFmt w:val="bullet"/>
      <w:pStyle w:val="ResumeBullet1"/>
      <w:lvlText w:val=""/>
      <w:lvlJc w:val="left"/>
      <w:pPr>
        <w:tabs>
          <w:tab w:val="num" w:pos="547"/>
        </w:tabs>
        <w:ind w:left="547" w:hanging="360"/>
      </w:pPr>
      <w:rPr>
        <w:rFonts w:ascii="Wingdings" w:hAnsi="Wingdings" w:hint="default"/>
        <w:color w:val="6EBB1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4A43BB"/>
    <w:multiLevelType w:val="multilevel"/>
    <w:tmpl w:val="402C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933866"/>
    <w:multiLevelType w:val="hybridMultilevel"/>
    <w:tmpl w:val="ED30F7AA"/>
    <w:lvl w:ilvl="0" w:tplc="CF8A63B8">
      <w:start w:val="1"/>
      <w:numFmt w:val="bullet"/>
      <w:pStyle w:val="Bullet2"/>
      <w:lvlText w:val="-"/>
      <w:lvlJc w:val="left"/>
      <w:pPr>
        <w:tabs>
          <w:tab w:val="num" w:pos="720"/>
        </w:tabs>
        <w:ind w:left="720" w:hanging="360"/>
      </w:pPr>
      <w:rPr>
        <w:rFonts w:hint="default"/>
        <w:color w:val="6EBB1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914F90"/>
    <w:multiLevelType w:val="hybridMultilevel"/>
    <w:tmpl w:val="F68AD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8E53D5"/>
    <w:multiLevelType w:val="hybridMultilevel"/>
    <w:tmpl w:val="14A6A496"/>
    <w:lvl w:ilvl="0" w:tplc="AF6C45C0">
      <w:start w:val="1"/>
      <w:numFmt w:val="bullet"/>
      <w:pStyle w:val="Bullet3"/>
      <w:lvlText w:val=""/>
      <w:lvlJc w:val="left"/>
      <w:pPr>
        <w:tabs>
          <w:tab w:val="num" w:pos="900"/>
        </w:tabs>
        <w:ind w:left="720" w:hanging="180"/>
      </w:pPr>
      <w:rPr>
        <w:rFonts w:ascii="Wingdings" w:hAnsi="Wingdings" w:hint="default"/>
        <w:color w:val="6EBB1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551E7C"/>
    <w:multiLevelType w:val="hybridMultilevel"/>
    <w:tmpl w:val="C2A00708"/>
    <w:lvl w:ilvl="0" w:tplc="F9D643BC">
      <w:start w:val="1"/>
      <w:numFmt w:val="bullet"/>
      <w:pStyle w:val="TableBullet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64346F"/>
    <w:multiLevelType w:val="hybridMultilevel"/>
    <w:tmpl w:val="7B4A2BA4"/>
    <w:lvl w:ilvl="0" w:tplc="967E09C6">
      <w:start w:val="1"/>
      <w:numFmt w:val="bullet"/>
      <w:pStyle w:val="TableBullet2"/>
      <w:lvlText w:val="-"/>
      <w:lvlJc w:val="left"/>
      <w:pPr>
        <w:tabs>
          <w:tab w:val="num" w:pos="720"/>
        </w:tabs>
        <w:ind w:left="720" w:hanging="360"/>
      </w:pPr>
      <w:rPr>
        <w:rFonts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D129CF"/>
    <w:multiLevelType w:val="hybridMultilevel"/>
    <w:tmpl w:val="AC7A4F76"/>
    <w:lvl w:ilvl="0" w:tplc="F58EF57A">
      <w:start w:val="1"/>
      <w:numFmt w:val="bullet"/>
      <w:pStyle w:val="Bulletw5SpacesAfter"/>
      <w:lvlText w:val=""/>
      <w:lvlJc w:val="left"/>
      <w:pPr>
        <w:tabs>
          <w:tab w:val="num" w:pos="547"/>
        </w:tabs>
        <w:ind w:left="547" w:hanging="360"/>
      </w:pPr>
      <w:rPr>
        <w:rFonts w:ascii="Wingdings" w:hAnsi="Wingdings" w:hint="default"/>
        <w:color w:val="6EBB1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9296185"/>
    <w:multiLevelType w:val="hybridMultilevel"/>
    <w:tmpl w:val="F2C6246E"/>
    <w:lvl w:ilvl="0" w:tplc="1622803A">
      <w:start w:val="1"/>
      <w:numFmt w:val="bullet"/>
      <w:pStyle w:val="Bullet1"/>
      <w:lvlText w:val="√"/>
      <w:lvlJc w:val="left"/>
      <w:pPr>
        <w:tabs>
          <w:tab w:val="num" w:pos="547"/>
        </w:tabs>
        <w:ind w:left="547" w:hanging="360"/>
      </w:pPr>
      <w:rPr>
        <w:rFonts w:ascii="Century Gothic" w:hAnsi="Century Gothic" w:hint="default"/>
        <w:color w:val="7A001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C75562A"/>
    <w:multiLevelType w:val="hybridMultilevel"/>
    <w:tmpl w:val="C4A8F3FA"/>
    <w:lvl w:ilvl="0" w:tplc="F0AECE5A">
      <w:start w:val="1"/>
      <w:numFmt w:val="bullet"/>
      <w:pStyle w:val="Bulleted"/>
      <w:lvlText w:val="▪"/>
      <w:lvlJc w:val="left"/>
      <w:pPr>
        <w:tabs>
          <w:tab w:val="num" w:pos="1440"/>
        </w:tabs>
        <w:ind w:left="1296" w:hanging="216"/>
      </w:pPr>
      <w:rPr>
        <w:rFonts w:hint="default"/>
        <w:color w:val="00008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D8643E5"/>
    <w:multiLevelType w:val="multilevel"/>
    <w:tmpl w:val="D608B30A"/>
    <w:lvl w:ilvl="0">
      <w:start w:val="1"/>
      <w:numFmt w:val="decimal"/>
      <w:lvlText w:val="%1.0"/>
      <w:lvlJc w:val="left"/>
      <w:pPr>
        <w:ind w:left="-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840" w:hanging="1800"/>
      </w:pPr>
      <w:rPr>
        <w:rFonts w:hint="default"/>
      </w:rPr>
    </w:lvl>
  </w:abstractNum>
  <w:num w:numId="1">
    <w:abstractNumId w:val="6"/>
  </w:num>
  <w:num w:numId="2">
    <w:abstractNumId w:val="11"/>
  </w:num>
  <w:num w:numId="3">
    <w:abstractNumId w:val="8"/>
  </w:num>
  <w:num w:numId="4">
    <w:abstractNumId w:val="9"/>
  </w:num>
  <w:num w:numId="5">
    <w:abstractNumId w:val="10"/>
  </w:num>
  <w:num w:numId="6">
    <w:abstractNumId w:val="4"/>
  </w:num>
  <w:num w:numId="7">
    <w:abstractNumId w:val="13"/>
  </w:num>
  <w:num w:numId="8">
    <w:abstractNumId w:val="3"/>
  </w:num>
  <w:num w:numId="9">
    <w:abstractNumId w:val="12"/>
  </w:num>
  <w:num w:numId="10">
    <w:abstractNumId w:val="0"/>
  </w:num>
  <w:num w:numId="11">
    <w:abstractNumId w:val="7"/>
  </w:num>
  <w:num w:numId="12">
    <w:abstractNumId w:val="1"/>
  </w:num>
  <w:num w:numId="13">
    <w:abstractNumId w:val="2"/>
  </w:num>
  <w:num w:numId="14">
    <w:abstractNumId w:val="14"/>
  </w:num>
  <w:num w:numId="1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000050,#002162,#6ebb1f,#0c2e8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53"/>
    <w:rsid w:val="0000102D"/>
    <w:rsid w:val="00015172"/>
    <w:rsid w:val="0002503F"/>
    <w:rsid w:val="0003598F"/>
    <w:rsid w:val="00054ED8"/>
    <w:rsid w:val="000646A8"/>
    <w:rsid w:val="00065DE8"/>
    <w:rsid w:val="00093EF0"/>
    <w:rsid w:val="00097B83"/>
    <w:rsid w:val="000C19D0"/>
    <w:rsid w:val="000C3377"/>
    <w:rsid w:val="000C5C86"/>
    <w:rsid w:val="000C734F"/>
    <w:rsid w:val="000D2C1C"/>
    <w:rsid w:val="000E680C"/>
    <w:rsid w:val="001047FC"/>
    <w:rsid w:val="00105D4D"/>
    <w:rsid w:val="001061A9"/>
    <w:rsid w:val="0012222B"/>
    <w:rsid w:val="00131714"/>
    <w:rsid w:val="0014648F"/>
    <w:rsid w:val="00156E64"/>
    <w:rsid w:val="0018113C"/>
    <w:rsid w:val="001C2716"/>
    <w:rsid w:val="001F1A22"/>
    <w:rsid w:val="001F3F49"/>
    <w:rsid w:val="00204166"/>
    <w:rsid w:val="0022292D"/>
    <w:rsid w:val="00237065"/>
    <w:rsid w:val="00241596"/>
    <w:rsid w:val="002419A3"/>
    <w:rsid w:val="00243EBF"/>
    <w:rsid w:val="002626D1"/>
    <w:rsid w:val="00280CF1"/>
    <w:rsid w:val="00292589"/>
    <w:rsid w:val="002A36CE"/>
    <w:rsid w:val="002A3A62"/>
    <w:rsid w:val="002B2272"/>
    <w:rsid w:val="002C4A9D"/>
    <w:rsid w:val="002F4581"/>
    <w:rsid w:val="003021F2"/>
    <w:rsid w:val="00310A0D"/>
    <w:rsid w:val="003131AE"/>
    <w:rsid w:val="00334290"/>
    <w:rsid w:val="00372941"/>
    <w:rsid w:val="00377163"/>
    <w:rsid w:val="00380A31"/>
    <w:rsid w:val="00380EFD"/>
    <w:rsid w:val="00394524"/>
    <w:rsid w:val="003951C3"/>
    <w:rsid w:val="003C4FFE"/>
    <w:rsid w:val="003D4429"/>
    <w:rsid w:val="003D74EF"/>
    <w:rsid w:val="00402FB1"/>
    <w:rsid w:val="00403991"/>
    <w:rsid w:val="00422844"/>
    <w:rsid w:val="004278B5"/>
    <w:rsid w:val="0043770F"/>
    <w:rsid w:val="0045165D"/>
    <w:rsid w:val="004524E2"/>
    <w:rsid w:val="00456897"/>
    <w:rsid w:val="004722CE"/>
    <w:rsid w:val="00480001"/>
    <w:rsid w:val="004801F2"/>
    <w:rsid w:val="00491F77"/>
    <w:rsid w:val="004B665F"/>
    <w:rsid w:val="004D4E66"/>
    <w:rsid w:val="004D787F"/>
    <w:rsid w:val="004E2709"/>
    <w:rsid w:val="004E3BDD"/>
    <w:rsid w:val="004E77AC"/>
    <w:rsid w:val="004F2D9E"/>
    <w:rsid w:val="004F6FAC"/>
    <w:rsid w:val="004F7887"/>
    <w:rsid w:val="005024BE"/>
    <w:rsid w:val="00503868"/>
    <w:rsid w:val="00521E29"/>
    <w:rsid w:val="00524961"/>
    <w:rsid w:val="00534E54"/>
    <w:rsid w:val="00543554"/>
    <w:rsid w:val="00545A7C"/>
    <w:rsid w:val="00552F85"/>
    <w:rsid w:val="00564E48"/>
    <w:rsid w:val="00573820"/>
    <w:rsid w:val="00577D60"/>
    <w:rsid w:val="00594EE2"/>
    <w:rsid w:val="00595B10"/>
    <w:rsid w:val="005971B3"/>
    <w:rsid w:val="005B008E"/>
    <w:rsid w:val="005B7825"/>
    <w:rsid w:val="005D3C79"/>
    <w:rsid w:val="005E047D"/>
    <w:rsid w:val="005E4FBE"/>
    <w:rsid w:val="005F7549"/>
    <w:rsid w:val="00621282"/>
    <w:rsid w:val="00621E20"/>
    <w:rsid w:val="00622D84"/>
    <w:rsid w:val="00626E63"/>
    <w:rsid w:val="00634455"/>
    <w:rsid w:val="00637A5F"/>
    <w:rsid w:val="00644A76"/>
    <w:rsid w:val="00646636"/>
    <w:rsid w:val="006504C8"/>
    <w:rsid w:val="00657E17"/>
    <w:rsid w:val="00661F41"/>
    <w:rsid w:val="00663F2D"/>
    <w:rsid w:val="00685914"/>
    <w:rsid w:val="00697BB8"/>
    <w:rsid w:val="006A4C25"/>
    <w:rsid w:val="006C1ECE"/>
    <w:rsid w:val="006C5935"/>
    <w:rsid w:val="006C714A"/>
    <w:rsid w:val="006C72D1"/>
    <w:rsid w:val="006D6A30"/>
    <w:rsid w:val="006D7E53"/>
    <w:rsid w:val="006E6706"/>
    <w:rsid w:val="006E6AD5"/>
    <w:rsid w:val="006F32F1"/>
    <w:rsid w:val="007001E3"/>
    <w:rsid w:val="007048EE"/>
    <w:rsid w:val="007057B4"/>
    <w:rsid w:val="00723F23"/>
    <w:rsid w:val="0073596E"/>
    <w:rsid w:val="0074461A"/>
    <w:rsid w:val="00767B20"/>
    <w:rsid w:val="00772AD9"/>
    <w:rsid w:val="00791E05"/>
    <w:rsid w:val="007A3CC2"/>
    <w:rsid w:val="007A4383"/>
    <w:rsid w:val="007A7A95"/>
    <w:rsid w:val="007E01A1"/>
    <w:rsid w:val="0080492D"/>
    <w:rsid w:val="00822D98"/>
    <w:rsid w:val="00825293"/>
    <w:rsid w:val="00837C10"/>
    <w:rsid w:val="008432E2"/>
    <w:rsid w:val="008862E4"/>
    <w:rsid w:val="00886579"/>
    <w:rsid w:val="00886CAC"/>
    <w:rsid w:val="008C02A4"/>
    <w:rsid w:val="008C1DCE"/>
    <w:rsid w:val="008C4762"/>
    <w:rsid w:val="008C66C1"/>
    <w:rsid w:val="008D08BE"/>
    <w:rsid w:val="008D4A33"/>
    <w:rsid w:val="008F3455"/>
    <w:rsid w:val="009238AC"/>
    <w:rsid w:val="00956F03"/>
    <w:rsid w:val="0096292C"/>
    <w:rsid w:val="0096423E"/>
    <w:rsid w:val="0096477F"/>
    <w:rsid w:val="00965D86"/>
    <w:rsid w:val="00974B0B"/>
    <w:rsid w:val="00982A74"/>
    <w:rsid w:val="00986569"/>
    <w:rsid w:val="00A00217"/>
    <w:rsid w:val="00A06C66"/>
    <w:rsid w:val="00A06C92"/>
    <w:rsid w:val="00A170ED"/>
    <w:rsid w:val="00A2089C"/>
    <w:rsid w:val="00A35E91"/>
    <w:rsid w:val="00A432CE"/>
    <w:rsid w:val="00A4350C"/>
    <w:rsid w:val="00A47BAC"/>
    <w:rsid w:val="00A63E08"/>
    <w:rsid w:val="00A6492C"/>
    <w:rsid w:val="00A771A0"/>
    <w:rsid w:val="00A80759"/>
    <w:rsid w:val="00A818F3"/>
    <w:rsid w:val="00A8637C"/>
    <w:rsid w:val="00AB2FCA"/>
    <w:rsid w:val="00AB5541"/>
    <w:rsid w:val="00AF11D0"/>
    <w:rsid w:val="00AF6CA2"/>
    <w:rsid w:val="00B04F54"/>
    <w:rsid w:val="00B058A9"/>
    <w:rsid w:val="00B251F2"/>
    <w:rsid w:val="00B301E3"/>
    <w:rsid w:val="00B31661"/>
    <w:rsid w:val="00B42AAC"/>
    <w:rsid w:val="00B4434F"/>
    <w:rsid w:val="00B87D4A"/>
    <w:rsid w:val="00BA00CF"/>
    <w:rsid w:val="00BA0719"/>
    <w:rsid w:val="00BB02D6"/>
    <w:rsid w:val="00BB5B6C"/>
    <w:rsid w:val="00BE045F"/>
    <w:rsid w:val="00BF64A5"/>
    <w:rsid w:val="00C04322"/>
    <w:rsid w:val="00C206CA"/>
    <w:rsid w:val="00C2777E"/>
    <w:rsid w:val="00C310BA"/>
    <w:rsid w:val="00C51CE6"/>
    <w:rsid w:val="00C52F2D"/>
    <w:rsid w:val="00C750E6"/>
    <w:rsid w:val="00C946C3"/>
    <w:rsid w:val="00CA5F60"/>
    <w:rsid w:val="00CF0040"/>
    <w:rsid w:val="00CF2846"/>
    <w:rsid w:val="00CF3CB7"/>
    <w:rsid w:val="00D04ADE"/>
    <w:rsid w:val="00D0667B"/>
    <w:rsid w:val="00D155A8"/>
    <w:rsid w:val="00D17F80"/>
    <w:rsid w:val="00D26C5E"/>
    <w:rsid w:val="00D30522"/>
    <w:rsid w:val="00D352E3"/>
    <w:rsid w:val="00D57E22"/>
    <w:rsid w:val="00D8021B"/>
    <w:rsid w:val="00D855CE"/>
    <w:rsid w:val="00D91C5D"/>
    <w:rsid w:val="00DD0883"/>
    <w:rsid w:val="00E0789C"/>
    <w:rsid w:val="00E25F53"/>
    <w:rsid w:val="00E40E86"/>
    <w:rsid w:val="00E41C15"/>
    <w:rsid w:val="00E41F01"/>
    <w:rsid w:val="00E4792D"/>
    <w:rsid w:val="00E60DE3"/>
    <w:rsid w:val="00E76A45"/>
    <w:rsid w:val="00E77D22"/>
    <w:rsid w:val="00E8394E"/>
    <w:rsid w:val="00E92FE8"/>
    <w:rsid w:val="00E9499F"/>
    <w:rsid w:val="00E96137"/>
    <w:rsid w:val="00E96DE8"/>
    <w:rsid w:val="00EC0C97"/>
    <w:rsid w:val="00EC5D0A"/>
    <w:rsid w:val="00ED5D53"/>
    <w:rsid w:val="00F04C42"/>
    <w:rsid w:val="00F40A2B"/>
    <w:rsid w:val="00F56B4D"/>
    <w:rsid w:val="00F61915"/>
    <w:rsid w:val="00F6596F"/>
    <w:rsid w:val="00F67810"/>
    <w:rsid w:val="00F919E0"/>
    <w:rsid w:val="00FA29EC"/>
    <w:rsid w:val="00FA7468"/>
    <w:rsid w:val="00FB0B13"/>
    <w:rsid w:val="00FB1326"/>
    <w:rsid w:val="00FB564D"/>
    <w:rsid w:val="00FC6AA8"/>
    <w:rsid w:val="00FD1A1F"/>
    <w:rsid w:val="00FE4514"/>
    <w:rsid w:val="00FE4845"/>
    <w:rsid w:val="00FF1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0050,#002162,#6ebb1f,#0c2e82"/>
    </o:shapedefaults>
    <o:shapelayout v:ext="edit">
      <o:idmap v:ext="edit" data="1"/>
    </o:shapelayout>
  </w:shapeDefaults>
  <w:decimalSymbol w:val="."/>
  <w:listSeparator w:val=","/>
  <w14:docId w14:val="1AF0E872"/>
  <w15:docId w15:val="{CD4E8437-5ABA-421C-9C7A-A0FBC2A2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E54"/>
    <w:rPr>
      <w:rFonts w:ascii="Arial" w:hAnsi="Arial" w:cs="Arial"/>
      <w:szCs w:val="24"/>
    </w:rPr>
  </w:style>
  <w:style w:type="paragraph" w:styleId="Heading1">
    <w:name w:val="heading 1"/>
    <w:basedOn w:val="Normal"/>
    <w:next w:val="Normal"/>
    <w:qFormat/>
    <w:rsid w:val="00534E54"/>
    <w:pPr>
      <w:pageBreakBefore/>
      <w:spacing w:before="240" w:after="240"/>
      <w:ind w:left="-720"/>
      <w:outlineLvl w:val="0"/>
    </w:pPr>
    <w:rPr>
      <w:rFonts w:ascii="Times New Roman" w:hAnsi="Times New Roman"/>
      <w:b/>
      <w:bCs/>
      <w:smallCaps/>
      <w:color w:val="0C2E82"/>
      <w:spacing w:val="20"/>
      <w:kern w:val="32"/>
      <w:sz w:val="40"/>
      <w:szCs w:val="32"/>
    </w:rPr>
  </w:style>
  <w:style w:type="paragraph" w:styleId="Heading2">
    <w:name w:val="heading 2"/>
    <w:basedOn w:val="Normal"/>
    <w:next w:val="Normal"/>
    <w:qFormat/>
    <w:rsid w:val="00534E54"/>
    <w:pPr>
      <w:spacing w:before="240" w:after="160"/>
      <w:ind w:left="-360"/>
      <w:outlineLvl w:val="1"/>
    </w:pPr>
    <w:rPr>
      <w:rFonts w:ascii="Times New Roman" w:hAnsi="Times New Roman"/>
      <w:b/>
      <w:bCs/>
      <w:iCs/>
      <w:smallCaps/>
      <w:color w:val="0C2E82"/>
      <w:spacing w:val="20"/>
      <w:kern w:val="16"/>
      <w:sz w:val="36"/>
      <w:szCs w:val="28"/>
    </w:rPr>
  </w:style>
  <w:style w:type="paragraph" w:styleId="Heading3">
    <w:name w:val="heading 3"/>
    <w:basedOn w:val="Heading2"/>
    <w:next w:val="Normal"/>
    <w:qFormat/>
    <w:rsid w:val="00534E54"/>
    <w:pPr>
      <w:spacing w:before="160" w:after="120"/>
      <w:ind w:left="-187"/>
      <w:outlineLvl w:val="2"/>
    </w:pPr>
    <w:rPr>
      <w:rFonts w:cs="Times New Roman"/>
      <w:bCs w:val="0"/>
      <w:iCs w:val="0"/>
      <w:spacing w:val="0"/>
      <w:kern w:val="0"/>
      <w:sz w:val="32"/>
      <w:szCs w:val="20"/>
    </w:rPr>
  </w:style>
  <w:style w:type="paragraph" w:styleId="Heading4">
    <w:name w:val="heading 4"/>
    <w:basedOn w:val="Normal"/>
    <w:next w:val="Normal"/>
    <w:qFormat/>
    <w:rsid w:val="00534E54"/>
    <w:pPr>
      <w:spacing w:before="120" w:after="60"/>
      <w:ind w:left="-97"/>
      <w:outlineLvl w:val="3"/>
    </w:pPr>
    <w:rPr>
      <w:rFonts w:ascii="Times New Roman" w:hAnsi="Times New Roman"/>
      <w:b/>
      <w:smallCaps/>
      <w:snapToGrid w:val="0"/>
      <w:color w:val="0C2E82"/>
      <w:sz w:val="28"/>
      <w:szCs w:val="20"/>
    </w:rPr>
  </w:style>
  <w:style w:type="paragraph" w:styleId="Heading5">
    <w:name w:val="heading 5"/>
    <w:basedOn w:val="Normal"/>
    <w:next w:val="Normal"/>
    <w:qFormat/>
    <w:rsid w:val="00534E54"/>
    <w:pPr>
      <w:spacing w:before="120" w:after="60"/>
      <w:outlineLvl w:val="4"/>
    </w:pPr>
    <w:rPr>
      <w:rFonts w:ascii="Times New Roman" w:hAnsi="Times New Roman"/>
      <w:b/>
      <w:smallCaps/>
      <w:color w:val="0C2E82"/>
      <w:kern w:val="32"/>
      <w:sz w:val="24"/>
      <w:szCs w:val="20"/>
    </w:rPr>
  </w:style>
  <w:style w:type="paragraph" w:styleId="Heading6">
    <w:name w:val="heading 6"/>
    <w:basedOn w:val="Normal"/>
    <w:next w:val="Normal"/>
    <w:qFormat/>
    <w:rsid w:val="00534E54"/>
    <w:pPr>
      <w:spacing w:before="120" w:after="60"/>
      <w:outlineLvl w:val="5"/>
    </w:pPr>
    <w:rPr>
      <w:rFonts w:ascii="Times New Roman" w:hAnsi="Times New Roman"/>
      <w:b/>
      <w:smallCaps/>
      <w:color w:val="0C2E82"/>
      <w:szCs w:val="20"/>
    </w:rPr>
  </w:style>
  <w:style w:type="paragraph" w:styleId="Heading7">
    <w:name w:val="heading 7"/>
    <w:basedOn w:val="Normal"/>
    <w:next w:val="Normal"/>
    <w:qFormat/>
    <w:rsid w:val="00534E54"/>
    <w:pPr>
      <w:tabs>
        <w:tab w:val="num" w:pos="660"/>
      </w:tabs>
      <w:spacing w:before="120" w:after="60"/>
      <w:outlineLvl w:val="6"/>
    </w:pPr>
    <w:rPr>
      <w:rFonts w:ascii="Times New Roman" w:hAnsi="Times New Roman"/>
      <w:smallCaps/>
      <w:color w:val="0C2E82"/>
      <w:szCs w:val="20"/>
    </w:rPr>
  </w:style>
  <w:style w:type="paragraph" w:styleId="Heading8">
    <w:name w:val="heading 8"/>
    <w:basedOn w:val="Normal"/>
    <w:next w:val="Normal"/>
    <w:qFormat/>
    <w:rsid w:val="00534E54"/>
    <w:pPr>
      <w:keepNext/>
      <w:ind w:right="60"/>
      <w:jc w:val="right"/>
      <w:outlineLvl w:val="7"/>
    </w:pPr>
    <w:rPr>
      <w:rFonts w:ascii="Century Gothic" w:hAnsi="Century Gothic"/>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534E54"/>
    <w:pPr>
      <w:tabs>
        <w:tab w:val="left" w:pos="480"/>
        <w:tab w:val="right" w:leader="dot" w:pos="8630"/>
      </w:tabs>
      <w:spacing w:before="160" w:after="100"/>
    </w:pPr>
    <w:rPr>
      <w:b/>
      <w:smallCaps/>
      <w:noProof/>
      <w:spacing w:val="20"/>
      <w:kern w:val="32"/>
    </w:rPr>
  </w:style>
  <w:style w:type="paragraph" w:styleId="TOC2">
    <w:name w:val="toc 2"/>
    <w:basedOn w:val="Normal"/>
    <w:next w:val="Normal"/>
    <w:uiPriority w:val="39"/>
    <w:rsid w:val="00534E54"/>
    <w:pPr>
      <w:spacing w:before="120" w:after="60"/>
      <w:ind w:left="245"/>
    </w:pPr>
    <w:rPr>
      <w:b/>
    </w:rPr>
  </w:style>
  <w:style w:type="paragraph" w:styleId="TOC3">
    <w:name w:val="toc 3"/>
    <w:basedOn w:val="Normal"/>
    <w:next w:val="Normal"/>
    <w:semiHidden/>
    <w:rsid w:val="00534E54"/>
    <w:pPr>
      <w:spacing w:before="60"/>
      <w:ind w:left="475"/>
    </w:pPr>
  </w:style>
  <w:style w:type="character" w:styleId="Hyperlink">
    <w:name w:val="Hyperlink"/>
    <w:uiPriority w:val="99"/>
    <w:rsid w:val="00534E54"/>
    <w:rPr>
      <w:color w:val="0000FF"/>
      <w:u w:val="single"/>
    </w:rPr>
  </w:style>
  <w:style w:type="paragraph" w:styleId="Footer">
    <w:name w:val="footer"/>
    <w:basedOn w:val="Normal"/>
    <w:rsid w:val="00534E54"/>
    <w:pPr>
      <w:tabs>
        <w:tab w:val="center" w:pos="4320"/>
        <w:tab w:val="right" w:pos="8640"/>
      </w:tabs>
    </w:pPr>
    <w:rPr>
      <w:i/>
      <w:sz w:val="16"/>
    </w:rPr>
  </w:style>
  <w:style w:type="paragraph" w:customStyle="1" w:styleId="TableColumnHeadingBlack">
    <w:name w:val="Table Column Heading Black"/>
    <w:basedOn w:val="TableColumnHeading"/>
    <w:next w:val="Normal"/>
    <w:rsid w:val="00534E54"/>
    <w:rPr>
      <w:color w:val="000000"/>
    </w:rPr>
  </w:style>
  <w:style w:type="paragraph" w:customStyle="1" w:styleId="TableColumnHeading">
    <w:name w:val="Table Column Heading"/>
    <w:basedOn w:val="Normal"/>
    <w:rsid w:val="00534E54"/>
    <w:pPr>
      <w:spacing w:before="60" w:after="60"/>
    </w:pPr>
    <w:rPr>
      <w:rFonts w:ascii="Arial Narrow" w:hAnsi="Arial Narrow"/>
      <w:b/>
      <w:smallCaps/>
      <w:color w:val="FFFFFF"/>
    </w:rPr>
  </w:style>
  <w:style w:type="paragraph" w:customStyle="1" w:styleId="Paragraphbeforeabullet">
    <w:name w:val="Paragraph before a bullet"/>
    <w:basedOn w:val="Normal"/>
    <w:rsid w:val="00534E54"/>
    <w:pPr>
      <w:spacing w:after="100"/>
    </w:pPr>
  </w:style>
  <w:style w:type="paragraph" w:customStyle="1" w:styleId="Bullet1">
    <w:name w:val="Bullet 1"/>
    <w:basedOn w:val="Normal"/>
    <w:rsid w:val="00534E54"/>
    <w:pPr>
      <w:numPr>
        <w:numId w:val="9"/>
      </w:numPr>
      <w:tabs>
        <w:tab w:val="left" w:pos="360"/>
      </w:tabs>
    </w:pPr>
  </w:style>
  <w:style w:type="paragraph" w:customStyle="1" w:styleId="ResumeHeading1">
    <w:name w:val="Resume Heading 1"/>
    <w:basedOn w:val="Normal"/>
    <w:next w:val="ResumeHeadingTitle"/>
    <w:rsid w:val="00534E54"/>
    <w:pPr>
      <w:keepNext/>
      <w:pageBreakBefore/>
      <w:spacing w:before="240" w:after="60"/>
    </w:pPr>
    <w:rPr>
      <w:rFonts w:ascii="Times New Roman" w:hAnsi="Times New Roman"/>
      <w:b/>
      <w:bCs/>
      <w:smallCaps/>
      <w:color w:val="0C2E82"/>
      <w:spacing w:val="20"/>
      <w:kern w:val="32"/>
      <w:sz w:val="40"/>
    </w:rPr>
  </w:style>
  <w:style w:type="paragraph" w:customStyle="1" w:styleId="ResumeHeadingTitle">
    <w:name w:val="Resume Heading Title"/>
    <w:basedOn w:val="Normal"/>
    <w:next w:val="Normal"/>
    <w:rsid w:val="00534E54"/>
    <w:pPr>
      <w:suppressAutoHyphens/>
      <w:jc w:val="both"/>
    </w:pPr>
    <w:rPr>
      <w:rFonts w:ascii="Times New Roman" w:hAnsi="Times New Roman"/>
      <w:b/>
      <w:bCs/>
      <w:smallCaps/>
      <w:color w:val="0C2E82"/>
      <w:spacing w:val="-3"/>
      <w:sz w:val="32"/>
    </w:rPr>
  </w:style>
  <w:style w:type="paragraph" w:customStyle="1" w:styleId="ResumeHeading2">
    <w:name w:val="Resume Heading 2"/>
    <w:basedOn w:val="Normal"/>
    <w:rsid w:val="00534E54"/>
    <w:pPr>
      <w:keepNext/>
      <w:pBdr>
        <w:bottom w:val="single" w:sz="8" w:space="1" w:color="6EBB1F"/>
      </w:pBdr>
      <w:spacing w:before="240" w:after="120"/>
    </w:pPr>
    <w:rPr>
      <w:b/>
      <w:bCs/>
      <w:smallCaps/>
      <w:noProof/>
      <w:color w:val="0C2E82"/>
      <w:sz w:val="28"/>
    </w:rPr>
  </w:style>
  <w:style w:type="paragraph" w:customStyle="1" w:styleId="Bullet2">
    <w:name w:val="Bullet 2"/>
    <w:basedOn w:val="Bullet1"/>
    <w:rsid w:val="00534E54"/>
    <w:pPr>
      <w:numPr>
        <w:numId w:val="1"/>
      </w:numPr>
      <w:tabs>
        <w:tab w:val="clear" w:pos="360"/>
        <w:tab w:val="left" w:pos="540"/>
      </w:tabs>
      <w:ind w:left="547" w:hanging="187"/>
    </w:pPr>
  </w:style>
  <w:style w:type="paragraph" w:customStyle="1" w:styleId="Questions">
    <w:name w:val="Questions"/>
    <w:basedOn w:val="Normal"/>
    <w:next w:val="Normal"/>
    <w:rsid w:val="00534E54"/>
    <w:pPr>
      <w:pBdr>
        <w:top w:val="single" w:sz="4" w:space="1" w:color="0C2E82"/>
        <w:left w:val="single" w:sz="4" w:space="4" w:color="0C2E82"/>
        <w:bottom w:val="single" w:sz="4" w:space="1" w:color="0C2E82"/>
        <w:right w:val="single" w:sz="4" w:space="4" w:color="0C2E82"/>
      </w:pBdr>
      <w:shd w:val="clear" w:color="auto" w:fill="ECEAF4"/>
    </w:pPr>
  </w:style>
  <w:style w:type="paragraph" w:customStyle="1" w:styleId="CoverPage">
    <w:name w:val="Cover Page"/>
    <w:basedOn w:val="Normal"/>
    <w:rsid w:val="00534E54"/>
    <w:pPr>
      <w:keepNext/>
      <w:jc w:val="center"/>
      <w:outlineLvl w:val="0"/>
    </w:pPr>
    <w:rPr>
      <w:b/>
      <w:bCs/>
      <w:smallCaps/>
      <w:spacing w:val="20"/>
      <w:kern w:val="32"/>
      <w:sz w:val="64"/>
      <w:szCs w:val="32"/>
    </w:rPr>
  </w:style>
  <w:style w:type="paragraph" w:customStyle="1" w:styleId="CoverPageTitle">
    <w:name w:val="Cover Page Title"/>
    <w:basedOn w:val="CoverPage"/>
    <w:rsid w:val="00534E54"/>
    <w:rPr>
      <w:sz w:val="48"/>
    </w:rPr>
  </w:style>
  <w:style w:type="paragraph" w:customStyle="1" w:styleId="Bullet3">
    <w:name w:val="Bullet 3"/>
    <w:basedOn w:val="Normal"/>
    <w:rsid w:val="00534E54"/>
    <w:pPr>
      <w:numPr>
        <w:numId w:val="3"/>
      </w:numPr>
      <w:tabs>
        <w:tab w:val="clear" w:pos="900"/>
        <w:tab w:val="left" w:pos="720"/>
      </w:tabs>
      <w:ind w:left="734" w:hanging="187"/>
    </w:pPr>
  </w:style>
  <w:style w:type="paragraph" w:customStyle="1" w:styleId="Bulletw5SpacesAfter">
    <w:name w:val="Bullet w/5 Spaces After"/>
    <w:basedOn w:val="Bullet1"/>
    <w:rsid w:val="00534E54"/>
    <w:pPr>
      <w:numPr>
        <w:numId w:val="2"/>
      </w:numPr>
      <w:spacing w:after="100"/>
      <w:ind w:left="374" w:hanging="187"/>
    </w:pPr>
  </w:style>
  <w:style w:type="paragraph" w:customStyle="1" w:styleId="TableText">
    <w:name w:val="Table Text"/>
    <w:basedOn w:val="Normal"/>
    <w:rsid w:val="00534E54"/>
    <w:rPr>
      <w:rFonts w:ascii="Arial Narrow" w:hAnsi="Arial Narrow"/>
    </w:rPr>
  </w:style>
  <w:style w:type="paragraph" w:customStyle="1" w:styleId="TableBullet1">
    <w:name w:val="Table Bullet 1"/>
    <w:basedOn w:val="TableText"/>
    <w:rsid w:val="00534E54"/>
    <w:pPr>
      <w:numPr>
        <w:numId w:val="4"/>
      </w:numPr>
      <w:tabs>
        <w:tab w:val="clear" w:pos="720"/>
        <w:tab w:val="num" w:pos="360"/>
      </w:tabs>
      <w:ind w:left="360" w:hanging="180"/>
    </w:pPr>
  </w:style>
  <w:style w:type="paragraph" w:customStyle="1" w:styleId="TableBullet2">
    <w:name w:val="Table Bullet 2"/>
    <w:basedOn w:val="TableText"/>
    <w:rsid w:val="00534E54"/>
    <w:pPr>
      <w:numPr>
        <w:numId w:val="5"/>
      </w:numPr>
      <w:tabs>
        <w:tab w:val="clear" w:pos="720"/>
        <w:tab w:val="num" w:pos="540"/>
      </w:tabs>
      <w:ind w:left="540" w:hanging="180"/>
    </w:pPr>
  </w:style>
  <w:style w:type="paragraph" w:customStyle="1" w:styleId="ResumeBullet1">
    <w:name w:val="Resume Bullet 1"/>
    <w:basedOn w:val="Bullet1"/>
    <w:rsid w:val="00534E54"/>
    <w:pPr>
      <w:numPr>
        <w:numId w:val="6"/>
      </w:numPr>
      <w:tabs>
        <w:tab w:val="clear" w:pos="360"/>
        <w:tab w:val="clear" w:pos="547"/>
        <w:tab w:val="left" w:pos="180"/>
      </w:tabs>
      <w:ind w:left="187" w:hanging="187"/>
    </w:pPr>
    <w:rPr>
      <w:bCs/>
    </w:rPr>
  </w:style>
  <w:style w:type="paragraph" w:customStyle="1" w:styleId="SkillsHeading">
    <w:name w:val="Skills Heading"/>
    <w:basedOn w:val="Normal"/>
    <w:rsid w:val="00534E54"/>
    <w:pPr>
      <w:spacing w:before="120" w:after="60"/>
    </w:pPr>
    <w:rPr>
      <w:b/>
      <w:bCs/>
      <w:smallCaps/>
      <w:color w:val="0C2E82"/>
    </w:rPr>
  </w:style>
  <w:style w:type="paragraph" w:styleId="Header">
    <w:name w:val="header"/>
    <w:basedOn w:val="Normal"/>
    <w:rsid w:val="00534E54"/>
    <w:pPr>
      <w:tabs>
        <w:tab w:val="center" w:pos="4320"/>
        <w:tab w:val="right" w:pos="8640"/>
      </w:tabs>
      <w:ind w:left="-907"/>
    </w:pPr>
    <w:rPr>
      <w:rFonts w:ascii="Arial Narrow" w:hAnsi="Arial Narrow"/>
    </w:rPr>
  </w:style>
  <w:style w:type="paragraph" w:customStyle="1" w:styleId="Quotes">
    <w:name w:val="Quotes"/>
    <w:basedOn w:val="Questions"/>
    <w:next w:val="Normal"/>
    <w:rsid w:val="00534E54"/>
    <w:pPr>
      <w:pBdr>
        <w:top w:val="single" w:sz="4" w:space="1" w:color="6EBB1F" w:shadow="1"/>
        <w:left w:val="single" w:sz="4" w:space="4" w:color="6EBB1F" w:shadow="1"/>
        <w:bottom w:val="single" w:sz="4" w:space="1" w:color="6EBB1F" w:shadow="1"/>
        <w:right w:val="single" w:sz="4" w:space="4" w:color="6EBB1F" w:shadow="1"/>
      </w:pBdr>
      <w:shd w:val="clear" w:color="auto" w:fill="FFFFFF"/>
    </w:pPr>
  </w:style>
  <w:style w:type="paragraph" w:styleId="TOC4">
    <w:name w:val="toc 4"/>
    <w:basedOn w:val="Normal"/>
    <w:next w:val="Normal"/>
    <w:autoRedefine/>
    <w:semiHidden/>
    <w:rsid w:val="00534E54"/>
    <w:pPr>
      <w:ind w:left="600"/>
    </w:pPr>
  </w:style>
  <w:style w:type="paragraph" w:styleId="TOC5">
    <w:name w:val="toc 5"/>
    <w:basedOn w:val="Normal"/>
    <w:next w:val="Normal"/>
    <w:autoRedefine/>
    <w:semiHidden/>
    <w:rsid w:val="00534E54"/>
    <w:pPr>
      <w:ind w:left="800"/>
    </w:pPr>
  </w:style>
  <w:style w:type="paragraph" w:styleId="TOC6">
    <w:name w:val="toc 6"/>
    <w:basedOn w:val="Normal"/>
    <w:next w:val="Normal"/>
    <w:autoRedefine/>
    <w:semiHidden/>
    <w:rsid w:val="00534E54"/>
    <w:pPr>
      <w:ind w:left="1000"/>
    </w:pPr>
  </w:style>
  <w:style w:type="paragraph" w:styleId="TOC7">
    <w:name w:val="toc 7"/>
    <w:basedOn w:val="Normal"/>
    <w:next w:val="Normal"/>
    <w:autoRedefine/>
    <w:semiHidden/>
    <w:rsid w:val="00534E54"/>
    <w:pPr>
      <w:ind w:left="1200"/>
    </w:pPr>
  </w:style>
  <w:style w:type="paragraph" w:styleId="TOC8">
    <w:name w:val="toc 8"/>
    <w:basedOn w:val="Normal"/>
    <w:next w:val="Normal"/>
    <w:autoRedefine/>
    <w:semiHidden/>
    <w:rsid w:val="00534E54"/>
    <w:pPr>
      <w:ind w:left="1400"/>
    </w:pPr>
  </w:style>
  <w:style w:type="paragraph" w:styleId="TOC9">
    <w:name w:val="toc 9"/>
    <w:basedOn w:val="Normal"/>
    <w:next w:val="Normal"/>
    <w:autoRedefine/>
    <w:semiHidden/>
    <w:rsid w:val="00534E54"/>
    <w:pPr>
      <w:ind w:left="1600"/>
    </w:pPr>
  </w:style>
  <w:style w:type="paragraph" w:customStyle="1" w:styleId="ActionCaption">
    <w:name w:val="Action Caption"/>
    <w:basedOn w:val="Normal"/>
    <w:next w:val="Normal"/>
    <w:rsid w:val="00534E54"/>
    <w:pPr>
      <w:jc w:val="center"/>
    </w:pPr>
    <w:rPr>
      <w:b/>
      <w:i/>
      <w:iCs/>
      <w:color w:val="6EBB1F"/>
    </w:rPr>
  </w:style>
  <w:style w:type="paragraph" w:customStyle="1" w:styleId="TableTitle">
    <w:name w:val="Table Title"/>
    <w:basedOn w:val="Normal"/>
    <w:next w:val="Normal"/>
    <w:rsid w:val="00534E54"/>
    <w:pPr>
      <w:jc w:val="center"/>
    </w:pPr>
    <w:rPr>
      <w:rFonts w:ascii="Arial Narrow" w:hAnsi="Arial Narrow"/>
      <w:b/>
      <w:smallCaps/>
      <w:color w:val="6EBB1F"/>
      <w:sz w:val="24"/>
    </w:rPr>
  </w:style>
  <w:style w:type="character" w:styleId="FollowedHyperlink">
    <w:name w:val="FollowedHyperlink"/>
    <w:rsid w:val="00534E54"/>
    <w:rPr>
      <w:color w:val="800080"/>
      <w:u w:val="single"/>
    </w:rPr>
  </w:style>
  <w:style w:type="paragraph" w:customStyle="1" w:styleId="table">
    <w:name w:val="table"/>
    <w:basedOn w:val="Normal"/>
    <w:rsid w:val="006D7E53"/>
    <w:pPr>
      <w:spacing w:before="20" w:after="20"/>
    </w:pPr>
    <w:rPr>
      <w:rFonts w:cs="Times New Roman"/>
      <w:bCs/>
      <w:color w:val="000000"/>
      <w:szCs w:val="20"/>
    </w:rPr>
  </w:style>
  <w:style w:type="paragraph" w:customStyle="1" w:styleId="tableheading">
    <w:name w:val="table_heading"/>
    <w:basedOn w:val="Title"/>
    <w:rsid w:val="006D7E53"/>
    <w:pPr>
      <w:spacing w:before="0" w:after="120"/>
      <w:jc w:val="left"/>
      <w:outlineLvl w:val="9"/>
    </w:pPr>
    <w:rPr>
      <w:rFonts w:cs="Times New Roman"/>
      <w:bCs w:val="0"/>
      <w:color w:val="000000"/>
      <w:kern w:val="0"/>
      <w:sz w:val="20"/>
    </w:rPr>
  </w:style>
  <w:style w:type="paragraph" w:customStyle="1" w:styleId="Normal6ptspacing">
    <w:name w:val="Normal_6ptspacing"/>
    <w:basedOn w:val="Normal"/>
    <w:rsid w:val="006D7E53"/>
    <w:pPr>
      <w:spacing w:after="120"/>
      <w:jc w:val="both"/>
    </w:pPr>
    <w:rPr>
      <w:rFonts w:cs="Times New Roman"/>
      <w:bCs/>
      <w:color w:val="000000"/>
    </w:rPr>
  </w:style>
  <w:style w:type="paragraph" w:customStyle="1" w:styleId="NavigationPath">
    <w:name w:val="Navigation_Path"/>
    <w:basedOn w:val="Header"/>
    <w:rsid w:val="006D7E53"/>
    <w:pPr>
      <w:tabs>
        <w:tab w:val="clear" w:pos="4320"/>
        <w:tab w:val="clear" w:pos="8640"/>
      </w:tabs>
      <w:spacing w:after="60"/>
      <w:ind w:left="0"/>
      <w:jc w:val="both"/>
    </w:pPr>
    <w:rPr>
      <w:rFonts w:ascii="Arial" w:hAnsi="Arial" w:cs="Times New Roman"/>
      <w:b/>
      <w:color w:val="000000"/>
      <w:sz w:val="18"/>
    </w:rPr>
  </w:style>
  <w:style w:type="paragraph" w:styleId="BodyText">
    <w:name w:val="Body Text"/>
    <w:basedOn w:val="Normal"/>
    <w:rsid w:val="006D7E53"/>
    <w:pPr>
      <w:spacing w:before="60" w:after="60"/>
      <w:ind w:left="1700"/>
    </w:pPr>
    <w:rPr>
      <w:rFonts w:ascii="Verdana" w:hAnsi="Verdana" w:cs="Times New Roman"/>
      <w:szCs w:val="20"/>
    </w:rPr>
  </w:style>
  <w:style w:type="paragraph" w:customStyle="1" w:styleId="Bulleted">
    <w:name w:val="Bulleted"/>
    <w:basedOn w:val="Normal"/>
    <w:rsid w:val="006D7E53"/>
    <w:pPr>
      <w:numPr>
        <w:numId w:val="7"/>
      </w:numPr>
      <w:tabs>
        <w:tab w:val="clear" w:pos="1440"/>
      </w:tabs>
      <w:spacing w:before="60" w:after="60"/>
      <w:ind w:left="720" w:hanging="360"/>
      <w:jc w:val="both"/>
    </w:pPr>
    <w:rPr>
      <w:rFonts w:cs="Times New Roman"/>
      <w:bCs/>
      <w:color w:val="000000"/>
    </w:rPr>
  </w:style>
  <w:style w:type="paragraph" w:customStyle="1" w:styleId="Hints">
    <w:name w:val="Hints"/>
    <w:basedOn w:val="Normal"/>
    <w:rsid w:val="006D7E53"/>
    <w:pPr>
      <w:numPr>
        <w:numId w:val="8"/>
      </w:numPr>
      <w:spacing w:after="120"/>
      <w:ind w:left="360" w:hanging="360"/>
      <w:jc w:val="both"/>
    </w:pPr>
    <w:rPr>
      <w:rFonts w:cs="Times New Roman"/>
      <w:bCs/>
      <w:color w:val="000000"/>
    </w:rPr>
  </w:style>
  <w:style w:type="table" w:styleId="TableGrid">
    <w:name w:val="Table Grid"/>
    <w:basedOn w:val="TableNormal"/>
    <w:rsid w:val="006D7E5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D7E53"/>
    <w:pPr>
      <w:spacing w:before="240" w:after="60"/>
      <w:jc w:val="center"/>
      <w:outlineLvl w:val="0"/>
    </w:pPr>
    <w:rPr>
      <w:b/>
      <w:bCs/>
      <w:kern w:val="28"/>
      <w:sz w:val="32"/>
      <w:szCs w:val="32"/>
    </w:rPr>
  </w:style>
  <w:style w:type="paragraph" w:styleId="BalloonText">
    <w:name w:val="Balloon Text"/>
    <w:basedOn w:val="Normal"/>
    <w:link w:val="BalloonTextChar"/>
    <w:rsid w:val="00015172"/>
    <w:rPr>
      <w:rFonts w:ascii="Tahoma" w:hAnsi="Tahoma" w:cs="Times New Roman"/>
      <w:sz w:val="16"/>
      <w:szCs w:val="16"/>
    </w:rPr>
  </w:style>
  <w:style w:type="character" w:customStyle="1" w:styleId="BalloonTextChar">
    <w:name w:val="Balloon Text Char"/>
    <w:link w:val="BalloonText"/>
    <w:rsid w:val="00015172"/>
    <w:rPr>
      <w:rFonts w:ascii="Tahoma" w:hAnsi="Tahoma" w:cs="Tahoma"/>
      <w:sz w:val="16"/>
      <w:szCs w:val="16"/>
    </w:rPr>
  </w:style>
  <w:style w:type="paragraph" w:styleId="NormalWeb">
    <w:name w:val="Normal (Web)"/>
    <w:basedOn w:val="Normal"/>
    <w:uiPriority w:val="99"/>
    <w:unhideWhenUsed/>
    <w:rsid w:val="002A36CE"/>
    <w:pPr>
      <w:spacing w:before="100" w:beforeAutospacing="1" w:after="100" w:afterAutospacing="1"/>
    </w:pPr>
    <w:rPr>
      <w:rFonts w:ascii="Times New Roman" w:eastAsiaTheme="minorEastAsia" w:hAnsi="Times New Roman" w:cs="Times New Roman"/>
      <w:sz w:val="24"/>
    </w:rPr>
  </w:style>
  <w:style w:type="paragraph" w:styleId="ListBullet">
    <w:name w:val="List Bullet"/>
    <w:basedOn w:val="Normal"/>
    <w:semiHidden/>
    <w:unhideWhenUsed/>
    <w:rsid w:val="00EC0C97"/>
    <w:pPr>
      <w:numPr>
        <w:numId w:val="12"/>
      </w:numPr>
      <w:tabs>
        <w:tab w:val="left" w:pos="288"/>
      </w:tabs>
      <w:ind w:left="936" w:hanging="288"/>
    </w:pPr>
    <w:rPr>
      <w:rFonts w:ascii="Times New Roman" w:hAnsi="Times New Roman" w:cs="Times New Roman"/>
      <w:sz w:val="24"/>
    </w:rPr>
  </w:style>
  <w:style w:type="paragraph" w:customStyle="1" w:styleId="Normal1">
    <w:name w:val="Normal1"/>
    <w:rsid w:val="00EC0C97"/>
    <w:rPr>
      <w:rFonts w:ascii="Cambria" w:eastAsia="Cambria" w:hAnsi="Cambria" w:cs="Cambria"/>
      <w:color w:val="000000"/>
      <w:sz w:val="24"/>
      <w:szCs w:val="22"/>
    </w:rPr>
  </w:style>
  <w:style w:type="character" w:styleId="CommentReference">
    <w:name w:val="annotation reference"/>
    <w:basedOn w:val="DefaultParagraphFont"/>
    <w:semiHidden/>
    <w:unhideWhenUsed/>
    <w:rsid w:val="00241596"/>
    <w:rPr>
      <w:sz w:val="16"/>
      <w:szCs w:val="16"/>
    </w:rPr>
  </w:style>
  <w:style w:type="paragraph" w:styleId="CommentText">
    <w:name w:val="annotation text"/>
    <w:basedOn w:val="Normal"/>
    <w:link w:val="CommentTextChar"/>
    <w:semiHidden/>
    <w:unhideWhenUsed/>
    <w:rsid w:val="00241596"/>
    <w:rPr>
      <w:szCs w:val="20"/>
    </w:rPr>
  </w:style>
  <w:style w:type="character" w:customStyle="1" w:styleId="CommentTextChar">
    <w:name w:val="Comment Text Char"/>
    <w:basedOn w:val="DefaultParagraphFont"/>
    <w:link w:val="CommentText"/>
    <w:semiHidden/>
    <w:rsid w:val="00241596"/>
    <w:rPr>
      <w:rFonts w:ascii="Arial" w:hAnsi="Arial" w:cs="Arial"/>
    </w:rPr>
  </w:style>
  <w:style w:type="paragraph" w:styleId="CommentSubject">
    <w:name w:val="annotation subject"/>
    <w:basedOn w:val="CommentText"/>
    <w:next w:val="CommentText"/>
    <w:link w:val="CommentSubjectChar"/>
    <w:semiHidden/>
    <w:unhideWhenUsed/>
    <w:rsid w:val="00241596"/>
    <w:rPr>
      <w:b/>
      <w:bCs/>
    </w:rPr>
  </w:style>
  <w:style w:type="character" w:customStyle="1" w:styleId="CommentSubjectChar">
    <w:name w:val="Comment Subject Char"/>
    <w:basedOn w:val="CommentTextChar"/>
    <w:link w:val="CommentSubject"/>
    <w:semiHidden/>
    <w:rsid w:val="00241596"/>
    <w:rPr>
      <w:rFonts w:ascii="Arial" w:hAnsi="Arial" w:cs="Arial"/>
      <w:b/>
      <w:bCs/>
    </w:rPr>
  </w:style>
  <w:style w:type="table" w:customStyle="1" w:styleId="PlainTable51">
    <w:name w:val="Plain Table 51"/>
    <w:basedOn w:val="TableNormal"/>
    <w:uiPriority w:val="45"/>
    <w:rsid w:val="007A3CC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7A3CC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Accent31">
    <w:name w:val="Grid Table 2 - Accent 31"/>
    <w:basedOn w:val="TableNormal"/>
    <w:uiPriority w:val="47"/>
    <w:rsid w:val="007A3CC2"/>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1">
    <w:name w:val="Grid Table 6 Colorful1"/>
    <w:basedOn w:val="TableNormal"/>
    <w:uiPriority w:val="51"/>
    <w:rsid w:val="007A3CC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40"/>
    <w:rsid w:val="0063445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qFormat/>
    <w:rsid w:val="00E41F01"/>
    <w:rPr>
      <w:i/>
      <w:iCs/>
    </w:rPr>
  </w:style>
  <w:style w:type="paragraph" w:styleId="Subtitle">
    <w:name w:val="Subtitle"/>
    <w:basedOn w:val="Normal"/>
    <w:next w:val="Normal"/>
    <w:link w:val="SubtitleChar"/>
    <w:qFormat/>
    <w:rsid w:val="00E41F0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41F01"/>
    <w:rPr>
      <w:rFonts w:asciiTheme="minorHAnsi" w:eastAsiaTheme="minorEastAsia" w:hAnsiTheme="minorHAnsi" w:cstheme="minorBidi"/>
      <w:color w:val="5A5A5A" w:themeColor="text1" w:themeTint="A5"/>
      <w:spacing w:val="15"/>
      <w:sz w:val="22"/>
      <w:szCs w:val="22"/>
    </w:rPr>
  </w:style>
  <w:style w:type="character" w:customStyle="1" w:styleId="im">
    <w:name w:val="im"/>
    <w:basedOn w:val="DefaultParagraphFont"/>
    <w:rsid w:val="00E9499F"/>
  </w:style>
  <w:style w:type="character" w:customStyle="1" w:styleId="apple-converted-space">
    <w:name w:val="apple-converted-space"/>
    <w:basedOn w:val="DefaultParagraphFont"/>
    <w:rsid w:val="00E94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546618">
      <w:bodyDiv w:val="1"/>
      <w:marLeft w:val="0"/>
      <w:marRight w:val="0"/>
      <w:marTop w:val="0"/>
      <w:marBottom w:val="0"/>
      <w:divBdr>
        <w:top w:val="none" w:sz="0" w:space="0" w:color="auto"/>
        <w:left w:val="none" w:sz="0" w:space="0" w:color="auto"/>
        <w:bottom w:val="none" w:sz="0" w:space="0" w:color="auto"/>
        <w:right w:val="none" w:sz="0" w:space="0" w:color="auto"/>
      </w:divBdr>
    </w:div>
    <w:div w:id="415904329">
      <w:bodyDiv w:val="1"/>
      <w:marLeft w:val="0"/>
      <w:marRight w:val="0"/>
      <w:marTop w:val="0"/>
      <w:marBottom w:val="0"/>
      <w:divBdr>
        <w:top w:val="none" w:sz="0" w:space="0" w:color="auto"/>
        <w:left w:val="none" w:sz="0" w:space="0" w:color="auto"/>
        <w:bottom w:val="none" w:sz="0" w:space="0" w:color="auto"/>
        <w:right w:val="none" w:sz="0" w:space="0" w:color="auto"/>
      </w:divBdr>
    </w:div>
    <w:div w:id="639194311">
      <w:bodyDiv w:val="1"/>
      <w:marLeft w:val="0"/>
      <w:marRight w:val="0"/>
      <w:marTop w:val="0"/>
      <w:marBottom w:val="0"/>
      <w:divBdr>
        <w:top w:val="none" w:sz="0" w:space="0" w:color="auto"/>
        <w:left w:val="none" w:sz="0" w:space="0" w:color="auto"/>
        <w:bottom w:val="none" w:sz="0" w:space="0" w:color="auto"/>
        <w:right w:val="none" w:sz="0" w:space="0" w:color="auto"/>
      </w:divBdr>
      <w:divsChild>
        <w:div w:id="1928029747">
          <w:marLeft w:val="0"/>
          <w:marRight w:val="0"/>
          <w:marTop w:val="0"/>
          <w:marBottom w:val="0"/>
          <w:divBdr>
            <w:top w:val="none" w:sz="0" w:space="0" w:color="auto"/>
            <w:left w:val="none" w:sz="0" w:space="0" w:color="auto"/>
            <w:bottom w:val="none" w:sz="0" w:space="0" w:color="auto"/>
            <w:right w:val="none" w:sz="0" w:space="0" w:color="auto"/>
          </w:divBdr>
        </w:div>
        <w:div w:id="1239291146">
          <w:marLeft w:val="0"/>
          <w:marRight w:val="0"/>
          <w:marTop w:val="0"/>
          <w:marBottom w:val="0"/>
          <w:divBdr>
            <w:top w:val="none" w:sz="0" w:space="0" w:color="auto"/>
            <w:left w:val="none" w:sz="0" w:space="0" w:color="auto"/>
            <w:bottom w:val="none" w:sz="0" w:space="0" w:color="auto"/>
            <w:right w:val="none" w:sz="0" w:space="0" w:color="auto"/>
          </w:divBdr>
        </w:div>
        <w:div w:id="765467488">
          <w:marLeft w:val="0"/>
          <w:marRight w:val="0"/>
          <w:marTop w:val="0"/>
          <w:marBottom w:val="0"/>
          <w:divBdr>
            <w:top w:val="none" w:sz="0" w:space="0" w:color="auto"/>
            <w:left w:val="none" w:sz="0" w:space="0" w:color="auto"/>
            <w:bottom w:val="none" w:sz="0" w:space="0" w:color="auto"/>
            <w:right w:val="none" w:sz="0" w:space="0" w:color="auto"/>
          </w:divBdr>
        </w:div>
        <w:div w:id="1088841526">
          <w:marLeft w:val="0"/>
          <w:marRight w:val="0"/>
          <w:marTop w:val="0"/>
          <w:marBottom w:val="0"/>
          <w:divBdr>
            <w:top w:val="none" w:sz="0" w:space="0" w:color="auto"/>
            <w:left w:val="none" w:sz="0" w:space="0" w:color="auto"/>
            <w:bottom w:val="none" w:sz="0" w:space="0" w:color="auto"/>
            <w:right w:val="none" w:sz="0" w:space="0" w:color="auto"/>
          </w:divBdr>
        </w:div>
        <w:div w:id="514075251">
          <w:marLeft w:val="0"/>
          <w:marRight w:val="0"/>
          <w:marTop w:val="0"/>
          <w:marBottom w:val="0"/>
          <w:divBdr>
            <w:top w:val="none" w:sz="0" w:space="0" w:color="auto"/>
            <w:left w:val="none" w:sz="0" w:space="0" w:color="auto"/>
            <w:bottom w:val="none" w:sz="0" w:space="0" w:color="auto"/>
            <w:right w:val="none" w:sz="0" w:space="0" w:color="auto"/>
          </w:divBdr>
        </w:div>
        <w:div w:id="164513953">
          <w:marLeft w:val="0"/>
          <w:marRight w:val="0"/>
          <w:marTop w:val="0"/>
          <w:marBottom w:val="0"/>
          <w:divBdr>
            <w:top w:val="none" w:sz="0" w:space="0" w:color="auto"/>
            <w:left w:val="none" w:sz="0" w:space="0" w:color="auto"/>
            <w:bottom w:val="none" w:sz="0" w:space="0" w:color="auto"/>
            <w:right w:val="none" w:sz="0" w:space="0" w:color="auto"/>
          </w:divBdr>
        </w:div>
        <w:div w:id="1575047158">
          <w:marLeft w:val="0"/>
          <w:marRight w:val="0"/>
          <w:marTop w:val="0"/>
          <w:marBottom w:val="0"/>
          <w:divBdr>
            <w:top w:val="none" w:sz="0" w:space="0" w:color="auto"/>
            <w:left w:val="none" w:sz="0" w:space="0" w:color="auto"/>
            <w:bottom w:val="none" w:sz="0" w:space="0" w:color="auto"/>
            <w:right w:val="none" w:sz="0" w:space="0" w:color="auto"/>
          </w:divBdr>
        </w:div>
        <w:div w:id="1039091010">
          <w:marLeft w:val="0"/>
          <w:marRight w:val="0"/>
          <w:marTop w:val="0"/>
          <w:marBottom w:val="0"/>
          <w:divBdr>
            <w:top w:val="none" w:sz="0" w:space="0" w:color="auto"/>
            <w:left w:val="none" w:sz="0" w:space="0" w:color="auto"/>
            <w:bottom w:val="none" w:sz="0" w:space="0" w:color="auto"/>
            <w:right w:val="none" w:sz="0" w:space="0" w:color="auto"/>
          </w:divBdr>
        </w:div>
        <w:div w:id="409351760">
          <w:marLeft w:val="0"/>
          <w:marRight w:val="0"/>
          <w:marTop w:val="0"/>
          <w:marBottom w:val="0"/>
          <w:divBdr>
            <w:top w:val="none" w:sz="0" w:space="0" w:color="auto"/>
            <w:left w:val="none" w:sz="0" w:space="0" w:color="auto"/>
            <w:bottom w:val="none" w:sz="0" w:space="0" w:color="auto"/>
            <w:right w:val="none" w:sz="0" w:space="0" w:color="auto"/>
          </w:divBdr>
        </w:div>
        <w:div w:id="1149706885">
          <w:marLeft w:val="0"/>
          <w:marRight w:val="0"/>
          <w:marTop w:val="0"/>
          <w:marBottom w:val="0"/>
          <w:divBdr>
            <w:top w:val="none" w:sz="0" w:space="0" w:color="auto"/>
            <w:left w:val="none" w:sz="0" w:space="0" w:color="auto"/>
            <w:bottom w:val="none" w:sz="0" w:space="0" w:color="auto"/>
            <w:right w:val="none" w:sz="0" w:space="0" w:color="auto"/>
          </w:divBdr>
        </w:div>
        <w:div w:id="1725786900">
          <w:marLeft w:val="0"/>
          <w:marRight w:val="0"/>
          <w:marTop w:val="0"/>
          <w:marBottom w:val="0"/>
          <w:divBdr>
            <w:top w:val="none" w:sz="0" w:space="0" w:color="auto"/>
            <w:left w:val="none" w:sz="0" w:space="0" w:color="auto"/>
            <w:bottom w:val="none" w:sz="0" w:space="0" w:color="auto"/>
            <w:right w:val="none" w:sz="0" w:space="0" w:color="auto"/>
          </w:divBdr>
        </w:div>
        <w:div w:id="202524615">
          <w:marLeft w:val="0"/>
          <w:marRight w:val="0"/>
          <w:marTop w:val="0"/>
          <w:marBottom w:val="0"/>
          <w:divBdr>
            <w:top w:val="none" w:sz="0" w:space="0" w:color="auto"/>
            <w:left w:val="none" w:sz="0" w:space="0" w:color="auto"/>
            <w:bottom w:val="none" w:sz="0" w:space="0" w:color="auto"/>
            <w:right w:val="none" w:sz="0" w:space="0" w:color="auto"/>
          </w:divBdr>
        </w:div>
        <w:div w:id="785350279">
          <w:marLeft w:val="0"/>
          <w:marRight w:val="0"/>
          <w:marTop w:val="0"/>
          <w:marBottom w:val="0"/>
          <w:divBdr>
            <w:top w:val="none" w:sz="0" w:space="0" w:color="auto"/>
            <w:left w:val="none" w:sz="0" w:space="0" w:color="auto"/>
            <w:bottom w:val="none" w:sz="0" w:space="0" w:color="auto"/>
            <w:right w:val="none" w:sz="0" w:space="0" w:color="auto"/>
          </w:divBdr>
        </w:div>
        <w:div w:id="522984418">
          <w:marLeft w:val="0"/>
          <w:marRight w:val="0"/>
          <w:marTop w:val="0"/>
          <w:marBottom w:val="0"/>
          <w:divBdr>
            <w:top w:val="none" w:sz="0" w:space="0" w:color="auto"/>
            <w:left w:val="none" w:sz="0" w:space="0" w:color="auto"/>
            <w:bottom w:val="none" w:sz="0" w:space="0" w:color="auto"/>
            <w:right w:val="none" w:sz="0" w:space="0" w:color="auto"/>
          </w:divBdr>
        </w:div>
        <w:div w:id="1017926243">
          <w:marLeft w:val="0"/>
          <w:marRight w:val="0"/>
          <w:marTop w:val="0"/>
          <w:marBottom w:val="0"/>
          <w:divBdr>
            <w:top w:val="none" w:sz="0" w:space="0" w:color="auto"/>
            <w:left w:val="none" w:sz="0" w:space="0" w:color="auto"/>
            <w:bottom w:val="none" w:sz="0" w:space="0" w:color="auto"/>
            <w:right w:val="none" w:sz="0" w:space="0" w:color="auto"/>
          </w:divBdr>
        </w:div>
        <w:div w:id="1170366141">
          <w:marLeft w:val="0"/>
          <w:marRight w:val="0"/>
          <w:marTop w:val="0"/>
          <w:marBottom w:val="0"/>
          <w:divBdr>
            <w:top w:val="none" w:sz="0" w:space="0" w:color="auto"/>
            <w:left w:val="none" w:sz="0" w:space="0" w:color="auto"/>
            <w:bottom w:val="none" w:sz="0" w:space="0" w:color="auto"/>
            <w:right w:val="none" w:sz="0" w:space="0" w:color="auto"/>
          </w:divBdr>
        </w:div>
        <w:div w:id="363867619">
          <w:marLeft w:val="0"/>
          <w:marRight w:val="0"/>
          <w:marTop w:val="0"/>
          <w:marBottom w:val="0"/>
          <w:divBdr>
            <w:top w:val="none" w:sz="0" w:space="0" w:color="auto"/>
            <w:left w:val="none" w:sz="0" w:space="0" w:color="auto"/>
            <w:bottom w:val="none" w:sz="0" w:space="0" w:color="auto"/>
            <w:right w:val="none" w:sz="0" w:space="0" w:color="auto"/>
          </w:divBdr>
        </w:div>
        <w:div w:id="1750957113">
          <w:marLeft w:val="0"/>
          <w:marRight w:val="0"/>
          <w:marTop w:val="0"/>
          <w:marBottom w:val="0"/>
          <w:divBdr>
            <w:top w:val="none" w:sz="0" w:space="0" w:color="auto"/>
            <w:left w:val="none" w:sz="0" w:space="0" w:color="auto"/>
            <w:bottom w:val="none" w:sz="0" w:space="0" w:color="auto"/>
            <w:right w:val="none" w:sz="0" w:space="0" w:color="auto"/>
          </w:divBdr>
        </w:div>
        <w:div w:id="1231497110">
          <w:marLeft w:val="0"/>
          <w:marRight w:val="0"/>
          <w:marTop w:val="0"/>
          <w:marBottom w:val="0"/>
          <w:divBdr>
            <w:top w:val="none" w:sz="0" w:space="0" w:color="auto"/>
            <w:left w:val="none" w:sz="0" w:space="0" w:color="auto"/>
            <w:bottom w:val="none" w:sz="0" w:space="0" w:color="auto"/>
            <w:right w:val="none" w:sz="0" w:space="0" w:color="auto"/>
          </w:divBdr>
        </w:div>
        <w:div w:id="892161378">
          <w:marLeft w:val="0"/>
          <w:marRight w:val="0"/>
          <w:marTop w:val="0"/>
          <w:marBottom w:val="0"/>
          <w:divBdr>
            <w:top w:val="none" w:sz="0" w:space="0" w:color="auto"/>
            <w:left w:val="none" w:sz="0" w:space="0" w:color="auto"/>
            <w:bottom w:val="none" w:sz="0" w:space="0" w:color="auto"/>
            <w:right w:val="none" w:sz="0" w:space="0" w:color="auto"/>
          </w:divBdr>
        </w:div>
        <w:div w:id="1193151469">
          <w:marLeft w:val="0"/>
          <w:marRight w:val="0"/>
          <w:marTop w:val="0"/>
          <w:marBottom w:val="0"/>
          <w:divBdr>
            <w:top w:val="none" w:sz="0" w:space="0" w:color="auto"/>
            <w:left w:val="none" w:sz="0" w:space="0" w:color="auto"/>
            <w:bottom w:val="none" w:sz="0" w:space="0" w:color="auto"/>
            <w:right w:val="none" w:sz="0" w:space="0" w:color="auto"/>
          </w:divBdr>
        </w:div>
        <w:div w:id="361907231">
          <w:marLeft w:val="0"/>
          <w:marRight w:val="0"/>
          <w:marTop w:val="0"/>
          <w:marBottom w:val="0"/>
          <w:divBdr>
            <w:top w:val="none" w:sz="0" w:space="0" w:color="auto"/>
            <w:left w:val="none" w:sz="0" w:space="0" w:color="auto"/>
            <w:bottom w:val="none" w:sz="0" w:space="0" w:color="auto"/>
            <w:right w:val="none" w:sz="0" w:space="0" w:color="auto"/>
          </w:divBdr>
        </w:div>
        <w:div w:id="1801729147">
          <w:marLeft w:val="0"/>
          <w:marRight w:val="0"/>
          <w:marTop w:val="0"/>
          <w:marBottom w:val="0"/>
          <w:divBdr>
            <w:top w:val="none" w:sz="0" w:space="0" w:color="auto"/>
            <w:left w:val="none" w:sz="0" w:space="0" w:color="auto"/>
            <w:bottom w:val="none" w:sz="0" w:space="0" w:color="auto"/>
            <w:right w:val="none" w:sz="0" w:space="0" w:color="auto"/>
          </w:divBdr>
        </w:div>
        <w:div w:id="2077242169">
          <w:marLeft w:val="0"/>
          <w:marRight w:val="0"/>
          <w:marTop w:val="0"/>
          <w:marBottom w:val="0"/>
          <w:divBdr>
            <w:top w:val="none" w:sz="0" w:space="0" w:color="auto"/>
            <w:left w:val="none" w:sz="0" w:space="0" w:color="auto"/>
            <w:bottom w:val="none" w:sz="0" w:space="0" w:color="auto"/>
            <w:right w:val="none" w:sz="0" w:space="0" w:color="auto"/>
          </w:divBdr>
        </w:div>
        <w:div w:id="978612924">
          <w:marLeft w:val="0"/>
          <w:marRight w:val="0"/>
          <w:marTop w:val="0"/>
          <w:marBottom w:val="0"/>
          <w:divBdr>
            <w:top w:val="none" w:sz="0" w:space="0" w:color="auto"/>
            <w:left w:val="none" w:sz="0" w:space="0" w:color="auto"/>
            <w:bottom w:val="none" w:sz="0" w:space="0" w:color="auto"/>
            <w:right w:val="none" w:sz="0" w:space="0" w:color="auto"/>
          </w:divBdr>
        </w:div>
        <w:div w:id="1396121475">
          <w:marLeft w:val="0"/>
          <w:marRight w:val="0"/>
          <w:marTop w:val="0"/>
          <w:marBottom w:val="0"/>
          <w:divBdr>
            <w:top w:val="none" w:sz="0" w:space="0" w:color="auto"/>
            <w:left w:val="none" w:sz="0" w:space="0" w:color="auto"/>
            <w:bottom w:val="none" w:sz="0" w:space="0" w:color="auto"/>
            <w:right w:val="none" w:sz="0" w:space="0" w:color="auto"/>
          </w:divBdr>
        </w:div>
        <w:div w:id="37361509">
          <w:marLeft w:val="0"/>
          <w:marRight w:val="0"/>
          <w:marTop w:val="0"/>
          <w:marBottom w:val="0"/>
          <w:divBdr>
            <w:top w:val="none" w:sz="0" w:space="0" w:color="auto"/>
            <w:left w:val="none" w:sz="0" w:space="0" w:color="auto"/>
            <w:bottom w:val="none" w:sz="0" w:space="0" w:color="auto"/>
            <w:right w:val="none" w:sz="0" w:space="0" w:color="auto"/>
          </w:divBdr>
        </w:div>
        <w:div w:id="158887131">
          <w:marLeft w:val="0"/>
          <w:marRight w:val="0"/>
          <w:marTop w:val="0"/>
          <w:marBottom w:val="0"/>
          <w:divBdr>
            <w:top w:val="none" w:sz="0" w:space="0" w:color="auto"/>
            <w:left w:val="none" w:sz="0" w:space="0" w:color="auto"/>
            <w:bottom w:val="none" w:sz="0" w:space="0" w:color="auto"/>
            <w:right w:val="none" w:sz="0" w:space="0" w:color="auto"/>
          </w:divBdr>
        </w:div>
        <w:div w:id="1128619605">
          <w:marLeft w:val="0"/>
          <w:marRight w:val="0"/>
          <w:marTop w:val="0"/>
          <w:marBottom w:val="0"/>
          <w:divBdr>
            <w:top w:val="none" w:sz="0" w:space="0" w:color="auto"/>
            <w:left w:val="none" w:sz="0" w:space="0" w:color="auto"/>
            <w:bottom w:val="none" w:sz="0" w:space="0" w:color="auto"/>
            <w:right w:val="none" w:sz="0" w:space="0" w:color="auto"/>
          </w:divBdr>
        </w:div>
        <w:div w:id="1945770321">
          <w:marLeft w:val="0"/>
          <w:marRight w:val="0"/>
          <w:marTop w:val="0"/>
          <w:marBottom w:val="0"/>
          <w:divBdr>
            <w:top w:val="none" w:sz="0" w:space="0" w:color="auto"/>
            <w:left w:val="none" w:sz="0" w:space="0" w:color="auto"/>
            <w:bottom w:val="none" w:sz="0" w:space="0" w:color="auto"/>
            <w:right w:val="none" w:sz="0" w:space="0" w:color="auto"/>
          </w:divBdr>
        </w:div>
        <w:div w:id="1190991761">
          <w:marLeft w:val="0"/>
          <w:marRight w:val="0"/>
          <w:marTop w:val="0"/>
          <w:marBottom w:val="0"/>
          <w:divBdr>
            <w:top w:val="none" w:sz="0" w:space="0" w:color="auto"/>
            <w:left w:val="none" w:sz="0" w:space="0" w:color="auto"/>
            <w:bottom w:val="none" w:sz="0" w:space="0" w:color="auto"/>
            <w:right w:val="none" w:sz="0" w:space="0" w:color="auto"/>
          </w:divBdr>
        </w:div>
      </w:divsChild>
    </w:div>
    <w:div w:id="1282490408">
      <w:bodyDiv w:val="1"/>
      <w:marLeft w:val="0"/>
      <w:marRight w:val="0"/>
      <w:marTop w:val="0"/>
      <w:marBottom w:val="0"/>
      <w:divBdr>
        <w:top w:val="none" w:sz="0" w:space="0" w:color="auto"/>
        <w:left w:val="none" w:sz="0" w:space="0" w:color="auto"/>
        <w:bottom w:val="none" w:sz="0" w:space="0" w:color="auto"/>
        <w:right w:val="none" w:sz="0" w:space="0" w:color="auto"/>
      </w:divBdr>
    </w:div>
    <w:div w:id="1536119267">
      <w:bodyDiv w:val="1"/>
      <w:marLeft w:val="0"/>
      <w:marRight w:val="0"/>
      <w:marTop w:val="0"/>
      <w:marBottom w:val="0"/>
      <w:divBdr>
        <w:top w:val="none" w:sz="0" w:space="0" w:color="auto"/>
        <w:left w:val="none" w:sz="0" w:space="0" w:color="auto"/>
        <w:bottom w:val="none" w:sz="0" w:space="0" w:color="auto"/>
        <w:right w:val="none" w:sz="0" w:space="0" w:color="auto"/>
      </w:divBdr>
    </w:div>
    <w:div w:id="190363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myu.umn.edu" TargetMode="External"/><Relationship Id="rId26" Type="http://schemas.openxmlformats.org/officeDocument/2006/relationships/image" Target="media/image11.png"/><Relationship Id="rId39" Type="http://schemas.openxmlformats.org/officeDocument/2006/relationships/image" Target="media/image24.png"/><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image" Target="media/image16.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http://www.eoaffact.umn.edu/services/employment/affirmativeactioninsearch.html" TargetMode="External"/><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DA5F3-2F22-4537-923F-9C1D0D20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2266</Words>
  <Characters>12920</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CedarCrestone Business Process Guide Template</vt:lpstr>
    </vt:vector>
  </TitlesOfParts>
  <Company>CedarCrestone</Company>
  <LinksUpToDate>false</LinksUpToDate>
  <CharactersWithSpaces>15156</CharactersWithSpaces>
  <SharedDoc>false</SharedDoc>
  <HLinks>
    <vt:vector size="126" baseType="variant">
      <vt:variant>
        <vt:i4>1441805</vt:i4>
      </vt:variant>
      <vt:variant>
        <vt:i4>74</vt:i4>
      </vt:variant>
      <vt:variant>
        <vt:i4>0</vt:i4>
      </vt:variant>
      <vt:variant>
        <vt:i4>5</vt:i4>
      </vt:variant>
      <vt:variant>
        <vt:lpwstr/>
      </vt:variant>
      <vt:variant>
        <vt:lpwstr>_Toc262726867</vt:lpwstr>
      </vt:variant>
      <vt:variant>
        <vt:i4>1441804</vt:i4>
      </vt:variant>
      <vt:variant>
        <vt:i4>68</vt:i4>
      </vt:variant>
      <vt:variant>
        <vt:i4>0</vt:i4>
      </vt:variant>
      <vt:variant>
        <vt:i4>5</vt:i4>
      </vt:variant>
      <vt:variant>
        <vt:lpwstr/>
      </vt:variant>
      <vt:variant>
        <vt:lpwstr>_Toc262726866</vt:lpwstr>
      </vt:variant>
      <vt:variant>
        <vt:i4>1441807</vt:i4>
      </vt:variant>
      <vt:variant>
        <vt:i4>62</vt:i4>
      </vt:variant>
      <vt:variant>
        <vt:i4>0</vt:i4>
      </vt:variant>
      <vt:variant>
        <vt:i4>5</vt:i4>
      </vt:variant>
      <vt:variant>
        <vt:lpwstr/>
      </vt:variant>
      <vt:variant>
        <vt:lpwstr>_Toc262726865</vt:lpwstr>
      </vt:variant>
      <vt:variant>
        <vt:i4>1441806</vt:i4>
      </vt:variant>
      <vt:variant>
        <vt:i4>56</vt:i4>
      </vt:variant>
      <vt:variant>
        <vt:i4>0</vt:i4>
      </vt:variant>
      <vt:variant>
        <vt:i4>5</vt:i4>
      </vt:variant>
      <vt:variant>
        <vt:lpwstr/>
      </vt:variant>
      <vt:variant>
        <vt:lpwstr>_Toc262726864</vt:lpwstr>
      </vt:variant>
      <vt:variant>
        <vt:i4>1441801</vt:i4>
      </vt:variant>
      <vt:variant>
        <vt:i4>50</vt:i4>
      </vt:variant>
      <vt:variant>
        <vt:i4>0</vt:i4>
      </vt:variant>
      <vt:variant>
        <vt:i4>5</vt:i4>
      </vt:variant>
      <vt:variant>
        <vt:lpwstr/>
      </vt:variant>
      <vt:variant>
        <vt:lpwstr>_Toc262726863</vt:lpwstr>
      </vt:variant>
      <vt:variant>
        <vt:i4>1441800</vt:i4>
      </vt:variant>
      <vt:variant>
        <vt:i4>44</vt:i4>
      </vt:variant>
      <vt:variant>
        <vt:i4>0</vt:i4>
      </vt:variant>
      <vt:variant>
        <vt:i4>5</vt:i4>
      </vt:variant>
      <vt:variant>
        <vt:lpwstr/>
      </vt:variant>
      <vt:variant>
        <vt:lpwstr>_Toc262726862</vt:lpwstr>
      </vt:variant>
      <vt:variant>
        <vt:i4>1441803</vt:i4>
      </vt:variant>
      <vt:variant>
        <vt:i4>38</vt:i4>
      </vt:variant>
      <vt:variant>
        <vt:i4>0</vt:i4>
      </vt:variant>
      <vt:variant>
        <vt:i4>5</vt:i4>
      </vt:variant>
      <vt:variant>
        <vt:lpwstr/>
      </vt:variant>
      <vt:variant>
        <vt:lpwstr>_Toc262726861</vt:lpwstr>
      </vt:variant>
      <vt:variant>
        <vt:i4>1441802</vt:i4>
      </vt:variant>
      <vt:variant>
        <vt:i4>32</vt:i4>
      </vt:variant>
      <vt:variant>
        <vt:i4>0</vt:i4>
      </vt:variant>
      <vt:variant>
        <vt:i4>5</vt:i4>
      </vt:variant>
      <vt:variant>
        <vt:lpwstr/>
      </vt:variant>
      <vt:variant>
        <vt:lpwstr>_Toc262726860</vt:lpwstr>
      </vt:variant>
      <vt:variant>
        <vt:i4>1376259</vt:i4>
      </vt:variant>
      <vt:variant>
        <vt:i4>26</vt:i4>
      </vt:variant>
      <vt:variant>
        <vt:i4>0</vt:i4>
      </vt:variant>
      <vt:variant>
        <vt:i4>5</vt:i4>
      </vt:variant>
      <vt:variant>
        <vt:lpwstr/>
      </vt:variant>
      <vt:variant>
        <vt:lpwstr>_Toc262726859</vt:lpwstr>
      </vt:variant>
      <vt:variant>
        <vt:i4>1376258</vt:i4>
      </vt:variant>
      <vt:variant>
        <vt:i4>20</vt:i4>
      </vt:variant>
      <vt:variant>
        <vt:i4>0</vt:i4>
      </vt:variant>
      <vt:variant>
        <vt:i4>5</vt:i4>
      </vt:variant>
      <vt:variant>
        <vt:lpwstr/>
      </vt:variant>
      <vt:variant>
        <vt:lpwstr>_Toc262726858</vt:lpwstr>
      </vt:variant>
      <vt:variant>
        <vt:i4>1376269</vt:i4>
      </vt:variant>
      <vt:variant>
        <vt:i4>14</vt:i4>
      </vt:variant>
      <vt:variant>
        <vt:i4>0</vt:i4>
      </vt:variant>
      <vt:variant>
        <vt:i4>5</vt:i4>
      </vt:variant>
      <vt:variant>
        <vt:lpwstr/>
      </vt:variant>
      <vt:variant>
        <vt:lpwstr>_Toc262726857</vt:lpwstr>
      </vt:variant>
      <vt:variant>
        <vt:i4>1376268</vt:i4>
      </vt:variant>
      <vt:variant>
        <vt:i4>8</vt:i4>
      </vt:variant>
      <vt:variant>
        <vt:i4>0</vt:i4>
      </vt:variant>
      <vt:variant>
        <vt:i4>5</vt:i4>
      </vt:variant>
      <vt:variant>
        <vt:lpwstr/>
      </vt:variant>
      <vt:variant>
        <vt:lpwstr>_Toc262726856</vt:lpwstr>
      </vt:variant>
      <vt:variant>
        <vt:i4>1376271</vt:i4>
      </vt:variant>
      <vt:variant>
        <vt:i4>2</vt:i4>
      </vt:variant>
      <vt:variant>
        <vt:i4>0</vt:i4>
      </vt:variant>
      <vt:variant>
        <vt:i4>5</vt:i4>
      </vt:variant>
      <vt:variant>
        <vt:lpwstr/>
      </vt:variant>
      <vt:variant>
        <vt:lpwstr>_Toc262726855</vt:lpwstr>
      </vt:variant>
      <vt:variant>
        <vt:i4>655386</vt:i4>
      </vt:variant>
      <vt:variant>
        <vt:i4>2061</vt:i4>
      </vt:variant>
      <vt:variant>
        <vt:i4>1025</vt:i4>
      </vt:variant>
      <vt:variant>
        <vt:i4>1</vt:i4>
      </vt:variant>
      <vt:variant>
        <vt:lpwstr>MwdmkD2D-RGB</vt:lpwstr>
      </vt:variant>
      <vt:variant>
        <vt:lpwstr/>
      </vt:variant>
      <vt:variant>
        <vt:i4>3407910</vt:i4>
      </vt:variant>
      <vt:variant>
        <vt:i4>10276</vt:i4>
      </vt:variant>
      <vt:variant>
        <vt:i4>1030</vt:i4>
      </vt:variant>
      <vt:variant>
        <vt:i4>1</vt:i4>
      </vt:variant>
      <vt:variant>
        <vt:lpwstr>sign23</vt:lpwstr>
      </vt:variant>
      <vt:variant>
        <vt:lpwstr/>
      </vt:variant>
      <vt:variant>
        <vt:i4>2424937</vt:i4>
      </vt:variant>
      <vt:variant>
        <vt:i4>10470</vt:i4>
      </vt:variant>
      <vt:variant>
        <vt:i4>1031</vt:i4>
      </vt:variant>
      <vt:variant>
        <vt:i4>1</vt:i4>
      </vt:variant>
      <vt:variant>
        <vt:lpwstr>caution_bevel</vt:lpwstr>
      </vt:variant>
      <vt:variant>
        <vt:lpwstr/>
      </vt:variant>
      <vt:variant>
        <vt:i4>8126531</vt:i4>
      </vt:variant>
      <vt:variant>
        <vt:i4>10604</vt:i4>
      </vt:variant>
      <vt:variant>
        <vt:i4>1032</vt:i4>
      </vt:variant>
      <vt:variant>
        <vt:i4>1</vt:i4>
      </vt:variant>
      <vt:variant>
        <vt:lpwstr>stop_bevel</vt:lpwstr>
      </vt:variant>
      <vt:variant>
        <vt:lpwstr/>
      </vt:variant>
      <vt:variant>
        <vt:i4>655386</vt:i4>
      </vt:variant>
      <vt:variant>
        <vt:i4>11497</vt:i4>
      </vt:variant>
      <vt:variant>
        <vt:i4>1027</vt:i4>
      </vt:variant>
      <vt:variant>
        <vt:i4>1</vt:i4>
      </vt:variant>
      <vt:variant>
        <vt:lpwstr>MwdmkD2D-RGB</vt:lpwstr>
      </vt:variant>
      <vt:variant>
        <vt:lpwstr/>
      </vt:variant>
      <vt:variant>
        <vt:i4>7209016</vt:i4>
      </vt:variant>
      <vt:variant>
        <vt:i4>-1</vt:i4>
      </vt:variant>
      <vt:variant>
        <vt:i4>2204</vt:i4>
      </vt:variant>
      <vt:variant>
        <vt:i4>1</vt:i4>
      </vt:variant>
      <vt:variant>
        <vt:lpwstr>CC4colorswoosh</vt:lpwstr>
      </vt:variant>
      <vt:variant>
        <vt:lpwstr/>
      </vt:variant>
      <vt:variant>
        <vt:i4>3866749</vt:i4>
      </vt:variant>
      <vt:variant>
        <vt:i4>-1</vt:i4>
      </vt:variant>
      <vt:variant>
        <vt:i4>2214</vt:i4>
      </vt:variant>
      <vt:variant>
        <vt:i4>1</vt:i4>
      </vt:variant>
      <vt:variant>
        <vt:lpwstr>AlternateWordTemp4</vt:lpwstr>
      </vt:variant>
      <vt:variant>
        <vt:lpwstr/>
      </vt:variant>
      <vt:variant>
        <vt:i4>7209016</vt:i4>
      </vt:variant>
      <vt:variant>
        <vt:i4>-1</vt:i4>
      </vt:variant>
      <vt:variant>
        <vt:i4>2216</vt:i4>
      </vt:variant>
      <vt:variant>
        <vt:i4>1</vt:i4>
      </vt:variant>
      <vt:variant>
        <vt:lpwstr>CC4colorswoosh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CedarCrestone Business Process Guide Template</dc:title>
  <dc:subject>Business Process Guide Template</dc:subject>
  <dc:creator>Erin Schaffer</dc:creator>
  <cp:lastModifiedBy>Matthew W Smith</cp:lastModifiedBy>
  <cp:revision>2</cp:revision>
  <cp:lastPrinted>2015-06-24T19:41:00Z</cp:lastPrinted>
  <dcterms:created xsi:type="dcterms:W3CDTF">2015-09-11T21:43:00Z</dcterms:created>
  <dcterms:modified xsi:type="dcterms:W3CDTF">2015-09-11T21:43:00Z</dcterms:modified>
</cp:coreProperties>
</file>